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94C" w:rsidRPr="007F7A5E" w:rsidRDefault="000C294C" w:rsidP="000C294C">
      <w:pPr>
        <w:rPr>
          <w:rFonts w:ascii="Times New Roman" w:hAnsi="Times New Roman" w:cs="Times New Roman"/>
          <w:sz w:val="24"/>
          <w:szCs w:val="24"/>
        </w:rPr>
      </w:pPr>
    </w:p>
    <w:tbl>
      <w:tblPr>
        <w:tblW w:w="9395" w:type="dxa"/>
        <w:tblLook w:val="04A0" w:firstRow="1" w:lastRow="0" w:firstColumn="1" w:lastColumn="0" w:noHBand="0" w:noVBand="1"/>
      </w:tblPr>
      <w:tblGrid>
        <w:gridCol w:w="3921"/>
        <w:gridCol w:w="1574"/>
        <w:gridCol w:w="3900"/>
      </w:tblGrid>
      <w:tr w:rsidR="008C763E" w:rsidRPr="005A2BC2" w:rsidTr="005A2BC2">
        <w:tc>
          <w:tcPr>
            <w:tcW w:w="3921" w:type="dxa"/>
          </w:tcPr>
          <w:p w:rsidR="008C763E" w:rsidRPr="005A2BC2" w:rsidRDefault="008C763E" w:rsidP="008C763E">
            <w:pPr>
              <w:rPr>
                <w:rFonts w:ascii="Times New Roman" w:hAnsi="Times New Roman" w:cs="Times New Roman"/>
                <w:sz w:val="24"/>
                <w:szCs w:val="24"/>
              </w:rPr>
            </w:pPr>
          </w:p>
        </w:tc>
        <w:tc>
          <w:tcPr>
            <w:tcW w:w="1574" w:type="dxa"/>
          </w:tcPr>
          <w:p w:rsidR="008C763E" w:rsidRPr="005A2BC2" w:rsidRDefault="008C763E" w:rsidP="008C763E">
            <w:pPr>
              <w:ind w:right="531"/>
              <w:rPr>
                <w:rFonts w:ascii="Times New Roman" w:hAnsi="Times New Roman" w:cs="Times New Roman"/>
                <w:sz w:val="24"/>
                <w:szCs w:val="24"/>
              </w:rPr>
            </w:pPr>
          </w:p>
        </w:tc>
        <w:tc>
          <w:tcPr>
            <w:tcW w:w="3900" w:type="dxa"/>
          </w:tcPr>
          <w:p w:rsidR="008C763E" w:rsidRDefault="0071467D" w:rsidP="008C763E">
            <w:pPr>
              <w:pStyle w:val="af4"/>
              <w:keepNext/>
              <w:keepLines/>
              <w:spacing w:after="60" w:line="276" w:lineRule="auto"/>
              <w:ind w:left="0" w:firstLine="0"/>
              <w:jc w:val="center"/>
              <w:rPr>
                <w:b/>
                <w:sz w:val="24"/>
                <w:szCs w:val="24"/>
              </w:rPr>
            </w:pPr>
            <w:r>
              <w:rPr>
                <w:b/>
                <w:bCs/>
                <w:sz w:val="24"/>
                <w:szCs w:val="24"/>
              </w:rPr>
              <w:t xml:space="preserve">         </w:t>
            </w:r>
            <w:r w:rsidR="008C763E">
              <w:rPr>
                <w:b/>
                <w:bCs/>
                <w:sz w:val="24"/>
                <w:szCs w:val="24"/>
              </w:rPr>
              <w:t>«</w:t>
            </w:r>
            <w:r w:rsidR="008C763E">
              <w:rPr>
                <w:b/>
                <w:sz w:val="24"/>
                <w:szCs w:val="24"/>
              </w:rPr>
              <w:t>УТВЕРЖДАЮ»</w:t>
            </w:r>
          </w:p>
          <w:p w:rsidR="008C763E" w:rsidRDefault="008C763E" w:rsidP="0071467D">
            <w:pPr>
              <w:pStyle w:val="af4"/>
              <w:keepNext/>
              <w:keepLines/>
              <w:spacing w:after="60" w:line="276" w:lineRule="auto"/>
              <w:ind w:left="0" w:firstLine="0"/>
              <w:jc w:val="right"/>
              <w:rPr>
                <w:sz w:val="24"/>
                <w:szCs w:val="24"/>
              </w:rPr>
            </w:pPr>
            <w:r>
              <w:rPr>
                <w:sz w:val="24"/>
                <w:szCs w:val="24"/>
              </w:rPr>
              <w:t xml:space="preserve">Глава администрации </w:t>
            </w:r>
            <w:r w:rsidR="00D54C4A">
              <w:rPr>
                <w:sz w:val="24"/>
                <w:szCs w:val="24"/>
              </w:rPr>
              <w:t xml:space="preserve">сельского </w:t>
            </w:r>
            <w:r>
              <w:rPr>
                <w:sz w:val="24"/>
                <w:szCs w:val="24"/>
              </w:rPr>
              <w:t xml:space="preserve">поселения </w:t>
            </w:r>
            <w:r w:rsidR="00490F76">
              <w:rPr>
                <w:sz w:val="24"/>
                <w:szCs w:val="24"/>
              </w:rPr>
              <w:t>Сорум</w:t>
            </w:r>
          </w:p>
          <w:p w:rsidR="008C763E" w:rsidRDefault="008C763E" w:rsidP="0071467D">
            <w:pPr>
              <w:pStyle w:val="af4"/>
              <w:keepNext/>
              <w:keepLines/>
              <w:spacing w:after="60" w:line="276" w:lineRule="auto"/>
              <w:ind w:left="0" w:firstLine="0"/>
              <w:jc w:val="right"/>
              <w:rPr>
                <w:sz w:val="24"/>
                <w:szCs w:val="24"/>
              </w:rPr>
            </w:pPr>
          </w:p>
          <w:p w:rsidR="008C763E" w:rsidRDefault="00490F76" w:rsidP="00490F76">
            <w:pPr>
              <w:keepNext/>
              <w:keepLines/>
              <w:tabs>
                <w:tab w:val="left" w:pos="709"/>
              </w:tabs>
              <w:spacing w:after="0" w:line="240" w:lineRule="auto"/>
              <w:jc w:val="right"/>
              <w:rPr>
                <w:rFonts w:ascii="Times New Roman" w:hAnsi="Times New Roman" w:cs="Times New Roman"/>
                <w:sz w:val="24"/>
                <w:szCs w:val="24"/>
              </w:rPr>
            </w:pPr>
            <w:r>
              <w:rPr>
                <w:rFonts w:ascii="Times New Roman" w:hAnsi="Times New Roman" w:cs="Times New Roman"/>
                <w:bCs/>
                <w:sz w:val="24"/>
                <w:szCs w:val="24"/>
              </w:rPr>
              <w:t>____________</w:t>
            </w:r>
            <w:r w:rsidR="00D54C4A">
              <w:rPr>
                <w:rFonts w:ascii="Times New Roman" w:hAnsi="Times New Roman" w:cs="Times New Roman"/>
                <w:bCs/>
                <w:sz w:val="24"/>
                <w:szCs w:val="24"/>
              </w:rPr>
              <w:t xml:space="preserve"> </w:t>
            </w:r>
            <w:r>
              <w:rPr>
                <w:rFonts w:ascii="Times New Roman" w:hAnsi="Times New Roman" w:cs="Times New Roman"/>
                <w:bCs/>
                <w:sz w:val="24"/>
                <w:szCs w:val="24"/>
              </w:rPr>
              <w:t xml:space="preserve">М.М. Маковей </w:t>
            </w:r>
            <w:r w:rsidR="00844A2F">
              <w:rPr>
                <w:rFonts w:ascii="Times New Roman" w:hAnsi="Times New Roman" w:cs="Times New Roman"/>
                <w:bCs/>
                <w:sz w:val="24"/>
                <w:szCs w:val="24"/>
              </w:rPr>
              <w:t>«____»____________201</w:t>
            </w:r>
            <w:r w:rsidR="00D54C4A">
              <w:rPr>
                <w:rFonts w:ascii="Times New Roman" w:hAnsi="Times New Roman" w:cs="Times New Roman"/>
                <w:bCs/>
                <w:sz w:val="24"/>
                <w:szCs w:val="24"/>
              </w:rPr>
              <w:t>7</w:t>
            </w:r>
            <w:r w:rsidR="008C763E">
              <w:rPr>
                <w:rFonts w:ascii="Times New Roman" w:hAnsi="Times New Roman" w:cs="Times New Roman"/>
                <w:bCs/>
                <w:sz w:val="24"/>
                <w:szCs w:val="24"/>
              </w:rPr>
              <w:t xml:space="preserve"> год</w:t>
            </w:r>
          </w:p>
        </w:tc>
      </w:tr>
    </w:tbl>
    <w:p w:rsidR="000C294C" w:rsidRPr="007F7A5E" w:rsidRDefault="000C294C" w:rsidP="000C294C">
      <w:pPr>
        <w:rPr>
          <w:rFonts w:ascii="Times New Roman" w:hAnsi="Times New Roman" w:cs="Times New Roman"/>
          <w:sz w:val="24"/>
          <w:szCs w:val="24"/>
        </w:rPr>
      </w:pPr>
    </w:p>
    <w:p w:rsidR="000C294C" w:rsidRPr="007F7A5E" w:rsidRDefault="000C294C" w:rsidP="000C294C">
      <w:pPr>
        <w:rPr>
          <w:rFonts w:ascii="Times New Roman" w:hAnsi="Times New Roman" w:cs="Times New Roman"/>
          <w:sz w:val="24"/>
          <w:szCs w:val="24"/>
        </w:rPr>
      </w:pPr>
    </w:p>
    <w:p w:rsidR="000C294C" w:rsidRPr="007F7A5E" w:rsidRDefault="000C294C" w:rsidP="000C294C">
      <w:pPr>
        <w:rPr>
          <w:rFonts w:ascii="Times New Roman" w:hAnsi="Times New Roman" w:cs="Times New Roman"/>
          <w:sz w:val="24"/>
          <w:szCs w:val="24"/>
        </w:rPr>
      </w:pPr>
    </w:p>
    <w:p w:rsidR="000C294C" w:rsidRPr="007F7A5E" w:rsidRDefault="000C294C" w:rsidP="000C294C">
      <w:pPr>
        <w:rPr>
          <w:rFonts w:ascii="Times New Roman" w:hAnsi="Times New Roman" w:cs="Times New Roman"/>
          <w:sz w:val="24"/>
          <w:szCs w:val="24"/>
        </w:rPr>
      </w:pPr>
    </w:p>
    <w:p w:rsidR="005B6C6E" w:rsidRPr="007F7A5E" w:rsidRDefault="005B6C6E" w:rsidP="005B6C6E">
      <w:pPr>
        <w:keepNext/>
        <w:keepLines/>
        <w:widowControl w:val="0"/>
        <w:suppressLineNumbers/>
        <w:tabs>
          <w:tab w:val="left" w:pos="709"/>
        </w:tabs>
        <w:suppressAutoHyphens/>
        <w:spacing w:after="0" w:line="240" w:lineRule="auto"/>
        <w:jc w:val="center"/>
        <w:rPr>
          <w:rFonts w:ascii="Times New Roman" w:hAnsi="Times New Roman" w:cs="Times New Roman"/>
          <w:b/>
          <w:sz w:val="24"/>
          <w:szCs w:val="24"/>
        </w:rPr>
      </w:pPr>
      <w:r w:rsidRPr="007F7A5E">
        <w:rPr>
          <w:rFonts w:ascii="Times New Roman" w:hAnsi="Times New Roman" w:cs="Times New Roman"/>
          <w:b/>
          <w:sz w:val="24"/>
          <w:szCs w:val="24"/>
        </w:rPr>
        <w:t>КОНКУРСНАЯ ДОКУМЕНТАЦИЯ ПО ПРОВЕДЕНИЮ</w:t>
      </w:r>
    </w:p>
    <w:p w:rsidR="005B6C6E" w:rsidRPr="0098636E" w:rsidRDefault="005B6C6E" w:rsidP="0098636E">
      <w:pPr>
        <w:pStyle w:val="BodyTextIndent21"/>
        <w:widowControl/>
        <w:spacing w:line="240" w:lineRule="auto"/>
        <w:ind w:firstLine="0"/>
        <w:jc w:val="center"/>
        <w:rPr>
          <w:sz w:val="24"/>
          <w:szCs w:val="24"/>
        </w:rPr>
      </w:pPr>
      <w:r w:rsidRPr="0098636E">
        <w:rPr>
          <w:sz w:val="24"/>
          <w:szCs w:val="24"/>
        </w:rPr>
        <w:t xml:space="preserve">открытого конкурса на право заключения муниципального контракта </w:t>
      </w:r>
    </w:p>
    <w:p w:rsidR="003C6EC4" w:rsidRDefault="00192C68" w:rsidP="0098636E">
      <w:pPr>
        <w:pStyle w:val="Style5"/>
        <w:widowControl/>
        <w:jc w:val="center"/>
      </w:pPr>
      <w:r w:rsidRPr="0098636E">
        <w:t xml:space="preserve">на </w:t>
      </w:r>
      <w:r w:rsidR="00197129">
        <w:t>оказание услуг</w:t>
      </w:r>
      <w:r w:rsidR="0073234C">
        <w:rPr>
          <w:rStyle w:val="FontStyle17"/>
          <w:b w:val="0"/>
          <w:sz w:val="24"/>
          <w:szCs w:val="24"/>
        </w:rPr>
        <w:t xml:space="preserve"> по </w:t>
      </w:r>
      <w:r w:rsidR="00E40850">
        <w:t>разработке программ</w:t>
      </w:r>
      <w:r w:rsidR="006006EA">
        <w:t>ы</w:t>
      </w:r>
      <w:r w:rsidR="00E40850">
        <w:t xml:space="preserve"> комплексного</w:t>
      </w:r>
    </w:p>
    <w:p w:rsidR="00192C68" w:rsidRPr="0098636E" w:rsidRDefault="00E40850" w:rsidP="0098636E">
      <w:pPr>
        <w:pStyle w:val="Style5"/>
        <w:widowControl/>
        <w:jc w:val="center"/>
      </w:pPr>
      <w:r>
        <w:t xml:space="preserve"> развития систем коммунальной инфраструктуры </w:t>
      </w:r>
    </w:p>
    <w:p w:rsidR="00192C68" w:rsidRPr="0098636E" w:rsidRDefault="00192C68" w:rsidP="0098636E">
      <w:pPr>
        <w:pStyle w:val="aff4"/>
        <w:keepNext/>
        <w:keepLines/>
        <w:spacing w:after="0"/>
        <w:jc w:val="center"/>
        <w:rPr>
          <w:rFonts w:ascii="Times New Roman" w:eastAsia="Calibri" w:hAnsi="Times New Roman" w:cs="Times New Roman"/>
          <w:sz w:val="24"/>
          <w:szCs w:val="24"/>
        </w:rPr>
      </w:pPr>
    </w:p>
    <w:p w:rsidR="00192C68" w:rsidRPr="007F7A5E" w:rsidRDefault="00192C68" w:rsidP="00192C68">
      <w:pPr>
        <w:pStyle w:val="aff4"/>
        <w:keepNext/>
        <w:keepLines/>
        <w:spacing w:after="60" w:line="276" w:lineRule="auto"/>
        <w:jc w:val="center"/>
        <w:rPr>
          <w:rFonts w:ascii="Times New Roman" w:eastAsia="Calibri" w:hAnsi="Times New Roman" w:cs="Times New Roman"/>
          <w:sz w:val="24"/>
          <w:szCs w:val="24"/>
        </w:rPr>
      </w:pPr>
    </w:p>
    <w:p w:rsidR="00192C68" w:rsidRPr="005A2BC2" w:rsidRDefault="00192C68" w:rsidP="00192C68">
      <w:pPr>
        <w:pStyle w:val="aff4"/>
        <w:keepNext/>
        <w:keepLines/>
        <w:spacing w:after="0"/>
        <w:jc w:val="center"/>
        <w:rPr>
          <w:rFonts w:ascii="Times New Roman" w:eastAsia="Calibri" w:hAnsi="Times New Roman" w:cs="Times New Roman"/>
          <w:sz w:val="24"/>
          <w:szCs w:val="24"/>
        </w:rPr>
      </w:pPr>
    </w:p>
    <w:p w:rsidR="00D54C4A" w:rsidRPr="00D54C4A" w:rsidRDefault="00D54C4A" w:rsidP="00D54C4A">
      <w:pPr>
        <w:spacing w:after="0" w:line="240" w:lineRule="auto"/>
        <w:jc w:val="both"/>
        <w:rPr>
          <w:rFonts w:ascii="Times New Roman" w:eastAsia="Times New Roman" w:hAnsi="Times New Roman" w:cs="Calibri"/>
          <w:sz w:val="24"/>
          <w:szCs w:val="24"/>
        </w:rPr>
      </w:pPr>
      <w:r w:rsidRPr="00E06ABD">
        <w:rPr>
          <w:rFonts w:ascii="Times New Roman" w:eastAsia="Times New Roman" w:hAnsi="Times New Roman" w:cs="Calibri"/>
          <w:b/>
          <w:sz w:val="24"/>
          <w:szCs w:val="24"/>
        </w:rPr>
        <w:t>Торги проводит</w:t>
      </w:r>
      <w:r w:rsidRPr="00D54C4A">
        <w:rPr>
          <w:rFonts w:ascii="Times New Roman" w:eastAsia="Times New Roman" w:hAnsi="Times New Roman" w:cs="Calibri"/>
          <w:sz w:val="24"/>
          <w:szCs w:val="24"/>
        </w:rPr>
        <w:t xml:space="preserve">: администрация сельского поселения </w:t>
      </w:r>
      <w:r w:rsidR="00490F76">
        <w:rPr>
          <w:rFonts w:ascii="Times New Roman" w:eastAsia="Times New Roman" w:hAnsi="Times New Roman" w:cs="Calibri"/>
          <w:sz w:val="24"/>
          <w:szCs w:val="24"/>
        </w:rPr>
        <w:t>Сорум</w:t>
      </w:r>
      <w:r w:rsidR="0071467D">
        <w:rPr>
          <w:rFonts w:ascii="Times New Roman" w:eastAsia="Times New Roman" w:hAnsi="Times New Roman" w:cs="Calibri"/>
          <w:sz w:val="24"/>
          <w:szCs w:val="24"/>
        </w:rPr>
        <w:t>.</w:t>
      </w:r>
      <w:r w:rsidRPr="00D54C4A">
        <w:rPr>
          <w:rFonts w:ascii="Times New Roman" w:eastAsia="Times New Roman" w:hAnsi="Times New Roman" w:cs="Calibri"/>
          <w:sz w:val="24"/>
          <w:szCs w:val="24"/>
        </w:rPr>
        <w:t xml:space="preserve"> </w:t>
      </w:r>
    </w:p>
    <w:p w:rsidR="00D54C4A" w:rsidRPr="00D54C4A" w:rsidRDefault="00D54C4A" w:rsidP="00D54C4A">
      <w:pPr>
        <w:spacing w:after="0" w:line="240" w:lineRule="auto"/>
        <w:jc w:val="both"/>
        <w:rPr>
          <w:rFonts w:ascii="Times New Roman" w:eastAsia="Times New Roman" w:hAnsi="Times New Roman" w:cs="Calibri"/>
          <w:sz w:val="24"/>
          <w:szCs w:val="24"/>
        </w:rPr>
      </w:pPr>
      <w:r w:rsidRPr="00E06ABD">
        <w:rPr>
          <w:rFonts w:ascii="Times New Roman" w:eastAsia="Times New Roman" w:hAnsi="Times New Roman" w:cs="Calibri"/>
          <w:b/>
          <w:sz w:val="24"/>
          <w:szCs w:val="24"/>
        </w:rPr>
        <w:t>Место нахождения:</w:t>
      </w:r>
      <w:r w:rsidRPr="00D54C4A">
        <w:rPr>
          <w:rFonts w:ascii="Times New Roman" w:eastAsia="Times New Roman" w:hAnsi="Times New Roman" w:cs="Calibri"/>
          <w:sz w:val="24"/>
          <w:szCs w:val="24"/>
        </w:rPr>
        <w:t xml:space="preserve"> </w:t>
      </w:r>
      <w:proofErr w:type="gramStart"/>
      <w:r w:rsidRPr="00D54C4A">
        <w:rPr>
          <w:rFonts w:ascii="Times New Roman" w:eastAsia="Times New Roman" w:hAnsi="Times New Roman" w:cs="Calibri"/>
          <w:sz w:val="24"/>
          <w:szCs w:val="24"/>
        </w:rPr>
        <w:t>Тюменская область, Ханты-Мансийский автономный округ – Югра, Белоярский район,</w:t>
      </w:r>
      <w:r w:rsidRPr="00D54C4A">
        <w:rPr>
          <w:rFonts w:ascii="Times New Roman" w:eastAsia="Times New Roman" w:hAnsi="Times New Roman" w:cs="Calibri"/>
          <w:color w:val="4BACC6"/>
          <w:sz w:val="24"/>
          <w:szCs w:val="24"/>
        </w:rPr>
        <w:t xml:space="preserve"> </w:t>
      </w:r>
      <w:r w:rsidR="00490F76">
        <w:rPr>
          <w:rFonts w:ascii="Times New Roman" w:eastAsia="Times New Roman" w:hAnsi="Times New Roman" w:cs="Calibri"/>
          <w:sz w:val="24"/>
          <w:szCs w:val="24"/>
        </w:rPr>
        <w:t>пос</w:t>
      </w:r>
      <w:r w:rsidR="0071467D">
        <w:rPr>
          <w:rFonts w:ascii="Times New Roman" w:eastAsia="Times New Roman" w:hAnsi="Times New Roman" w:cs="Calibri"/>
          <w:sz w:val="24"/>
          <w:szCs w:val="24"/>
        </w:rPr>
        <w:t xml:space="preserve">. </w:t>
      </w:r>
      <w:r w:rsidR="00490F76">
        <w:rPr>
          <w:rFonts w:ascii="Times New Roman" w:eastAsia="Times New Roman" w:hAnsi="Times New Roman" w:cs="Calibri"/>
          <w:sz w:val="24"/>
          <w:szCs w:val="24"/>
        </w:rPr>
        <w:t>Сорум</w:t>
      </w:r>
      <w:r w:rsidR="0071467D">
        <w:rPr>
          <w:rFonts w:ascii="Times New Roman" w:eastAsia="Times New Roman" w:hAnsi="Times New Roman" w:cs="Calibri"/>
          <w:sz w:val="24"/>
          <w:szCs w:val="24"/>
        </w:rPr>
        <w:t xml:space="preserve">, ул. </w:t>
      </w:r>
      <w:r w:rsidR="00490F76">
        <w:rPr>
          <w:rFonts w:ascii="Times New Roman" w:eastAsia="Times New Roman" w:hAnsi="Times New Roman" w:cs="Calibri"/>
          <w:sz w:val="24"/>
          <w:szCs w:val="24"/>
        </w:rPr>
        <w:t>Центральная, д. 34</w:t>
      </w:r>
      <w:r w:rsidR="0071467D">
        <w:rPr>
          <w:rFonts w:ascii="Times New Roman" w:eastAsia="Times New Roman" w:hAnsi="Times New Roman" w:cs="Calibri"/>
          <w:sz w:val="24"/>
          <w:szCs w:val="24"/>
        </w:rPr>
        <w:t>.</w:t>
      </w:r>
      <w:proofErr w:type="gramEnd"/>
    </w:p>
    <w:p w:rsidR="00D54C4A" w:rsidRPr="00D54C4A" w:rsidRDefault="00D54C4A" w:rsidP="00D54C4A">
      <w:pPr>
        <w:spacing w:after="0" w:line="240" w:lineRule="auto"/>
        <w:jc w:val="both"/>
        <w:rPr>
          <w:rFonts w:ascii="Times New Roman" w:eastAsia="Times New Roman" w:hAnsi="Times New Roman" w:cs="Calibri"/>
          <w:sz w:val="24"/>
          <w:szCs w:val="24"/>
        </w:rPr>
      </w:pPr>
      <w:proofErr w:type="gramStart"/>
      <w:r w:rsidRPr="00E06ABD">
        <w:rPr>
          <w:rFonts w:ascii="Times New Roman" w:eastAsia="Times New Roman" w:hAnsi="Times New Roman" w:cs="Calibri"/>
          <w:b/>
          <w:sz w:val="24"/>
          <w:szCs w:val="24"/>
        </w:rPr>
        <w:t>Почтовый адрес:</w:t>
      </w:r>
      <w:r w:rsidR="00932DE4">
        <w:rPr>
          <w:rFonts w:ascii="Times New Roman" w:eastAsia="Times New Roman" w:hAnsi="Times New Roman" w:cs="Calibri"/>
          <w:sz w:val="24"/>
          <w:szCs w:val="24"/>
        </w:rPr>
        <w:t xml:space="preserve">  628169</w:t>
      </w:r>
      <w:r w:rsidRPr="00D54C4A">
        <w:rPr>
          <w:rFonts w:ascii="Times New Roman" w:eastAsia="Times New Roman" w:hAnsi="Times New Roman" w:cs="Calibri"/>
          <w:sz w:val="24"/>
          <w:szCs w:val="24"/>
        </w:rPr>
        <w:t xml:space="preserve"> Тюменская область, Ханты-Мансийский автономный округ – Югра, Белоярский район, </w:t>
      </w:r>
      <w:r w:rsidR="00932DE4">
        <w:rPr>
          <w:rFonts w:ascii="Times New Roman" w:eastAsia="Times New Roman" w:hAnsi="Times New Roman" w:cs="Calibri"/>
          <w:sz w:val="24"/>
          <w:szCs w:val="24"/>
        </w:rPr>
        <w:t>пос</w:t>
      </w:r>
      <w:r w:rsidR="0071467D">
        <w:rPr>
          <w:rFonts w:ascii="Times New Roman" w:eastAsia="Times New Roman" w:hAnsi="Times New Roman" w:cs="Calibri"/>
          <w:sz w:val="24"/>
          <w:szCs w:val="24"/>
        </w:rPr>
        <w:t xml:space="preserve">. </w:t>
      </w:r>
      <w:r w:rsidR="00490F76">
        <w:rPr>
          <w:rFonts w:ascii="Times New Roman" w:eastAsia="Times New Roman" w:hAnsi="Times New Roman" w:cs="Calibri"/>
          <w:sz w:val="24"/>
          <w:szCs w:val="24"/>
        </w:rPr>
        <w:t>Сорум</w:t>
      </w:r>
      <w:r w:rsidR="0071467D">
        <w:rPr>
          <w:rFonts w:ascii="Times New Roman" w:eastAsia="Times New Roman" w:hAnsi="Times New Roman" w:cs="Calibri"/>
          <w:sz w:val="24"/>
          <w:szCs w:val="24"/>
        </w:rPr>
        <w:t xml:space="preserve">, ул. </w:t>
      </w:r>
      <w:r w:rsidR="00490F76">
        <w:rPr>
          <w:rFonts w:ascii="Times New Roman" w:eastAsia="Times New Roman" w:hAnsi="Times New Roman" w:cs="Calibri"/>
          <w:sz w:val="24"/>
          <w:szCs w:val="24"/>
        </w:rPr>
        <w:t>Центральная, д. 34</w:t>
      </w:r>
      <w:r w:rsidR="0071467D">
        <w:rPr>
          <w:rFonts w:ascii="Times New Roman" w:eastAsia="Times New Roman" w:hAnsi="Times New Roman" w:cs="Calibri"/>
          <w:sz w:val="24"/>
          <w:szCs w:val="24"/>
        </w:rPr>
        <w:t>.</w:t>
      </w:r>
      <w:proofErr w:type="gramEnd"/>
    </w:p>
    <w:p w:rsidR="00D54C4A" w:rsidRPr="00D54C4A" w:rsidRDefault="00D54C4A" w:rsidP="00D54C4A">
      <w:pPr>
        <w:spacing w:after="0" w:line="240" w:lineRule="auto"/>
        <w:jc w:val="both"/>
        <w:rPr>
          <w:rFonts w:ascii="Times New Roman" w:eastAsia="Times New Roman" w:hAnsi="Times New Roman" w:cs="Calibri"/>
          <w:sz w:val="24"/>
          <w:szCs w:val="24"/>
        </w:rPr>
      </w:pPr>
      <w:r w:rsidRPr="00E06ABD">
        <w:rPr>
          <w:rFonts w:ascii="Times New Roman" w:eastAsia="Times New Roman" w:hAnsi="Times New Roman" w:cs="Calibri"/>
          <w:b/>
          <w:sz w:val="24"/>
          <w:szCs w:val="24"/>
        </w:rPr>
        <w:t xml:space="preserve">Адрес электронной почты: </w:t>
      </w:r>
      <w:proofErr w:type="spellStart"/>
      <w:r w:rsidR="00490F76">
        <w:rPr>
          <w:rFonts w:ascii="Times New Roman" w:eastAsia="Times New Roman" w:hAnsi="Times New Roman" w:cs="Calibri"/>
          <w:sz w:val="24"/>
          <w:szCs w:val="24"/>
          <w:lang w:val="en-US"/>
        </w:rPr>
        <w:t>admsorum</w:t>
      </w:r>
      <w:proofErr w:type="spellEnd"/>
      <w:r w:rsidR="0071467D" w:rsidRPr="0071467D">
        <w:rPr>
          <w:rFonts w:ascii="Times New Roman" w:eastAsia="Times New Roman" w:hAnsi="Times New Roman" w:cs="Calibri"/>
          <w:sz w:val="24"/>
          <w:szCs w:val="24"/>
        </w:rPr>
        <w:t>@</w:t>
      </w:r>
      <w:r w:rsidR="00490F76">
        <w:rPr>
          <w:rFonts w:ascii="Times New Roman" w:eastAsia="Times New Roman" w:hAnsi="Times New Roman" w:cs="Calibri"/>
          <w:sz w:val="24"/>
          <w:szCs w:val="24"/>
          <w:lang w:val="en-US"/>
        </w:rPr>
        <w:t>rambler</w:t>
      </w:r>
      <w:r w:rsidR="0071467D" w:rsidRPr="0071467D">
        <w:rPr>
          <w:rFonts w:ascii="Times New Roman" w:eastAsia="Times New Roman" w:hAnsi="Times New Roman" w:cs="Calibri"/>
          <w:sz w:val="24"/>
          <w:szCs w:val="24"/>
        </w:rPr>
        <w:t>.</w:t>
      </w:r>
      <w:proofErr w:type="spellStart"/>
      <w:r w:rsidR="0071467D">
        <w:rPr>
          <w:rFonts w:ascii="Times New Roman" w:eastAsia="Times New Roman" w:hAnsi="Times New Roman" w:cs="Calibri"/>
          <w:sz w:val="24"/>
          <w:szCs w:val="24"/>
          <w:lang w:val="en-US"/>
        </w:rPr>
        <w:t>ru</w:t>
      </w:r>
      <w:proofErr w:type="spellEnd"/>
    </w:p>
    <w:p w:rsidR="00D54C4A" w:rsidRPr="00D54C4A" w:rsidRDefault="00D54C4A" w:rsidP="00D54C4A">
      <w:pPr>
        <w:spacing w:after="0" w:line="240" w:lineRule="auto"/>
        <w:jc w:val="both"/>
        <w:rPr>
          <w:rFonts w:ascii="Times New Roman" w:eastAsia="Times New Roman" w:hAnsi="Times New Roman" w:cs="Calibri"/>
          <w:sz w:val="24"/>
          <w:szCs w:val="24"/>
        </w:rPr>
      </w:pPr>
      <w:r w:rsidRPr="00E06ABD">
        <w:rPr>
          <w:rFonts w:ascii="Times New Roman" w:eastAsia="Times New Roman" w:hAnsi="Times New Roman" w:cs="Calibri"/>
          <w:b/>
          <w:sz w:val="24"/>
          <w:szCs w:val="24"/>
        </w:rPr>
        <w:t>Номер контактного телефона:</w:t>
      </w:r>
      <w:r w:rsidRPr="00D54C4A">
        <w:rPr>
          <w:rFonts w:ascii="Times New Roman" w:eastAsia="Times New Roman" w:hAnsi="Times New Roman" w:cs="Calibri"/>
          <w:sz w:val="24"/>
          <w:szCs w:val="24"/>
        </w:rPr>
        <w:t xml:space="preserve"> (34670) </w:t>
      </w:r>
      <w:r w:rsidR="00490F76">
        <w:rPr>
          <w:rFonts w:ascii="Times New Roman" w:eastAsia="Times New Roman" w:hAnsi="Times New Roman" w:cs="Calibri"/>
          <w:sz w:val="24"/>
          <w:szCs w:val="24"/>
        </w:rPr>
        <w:t>36-848</w:t>
      </w:r>
      <w:r w:rsidR="00E06ABD">
        <w:rPr>
          <w:rFonts w:ascii="Times New Roman" w:eastAsia="Times New Roman" w:hAnsi="Times New Roman" w:cs="Calibri"/>
          <w:sz w:val="24"/>
          <w:szCs w:val="24"/>
        </w:rPr>
        <w:t xml:space="preserve">, факс </w:t>
      </w:r>
      <w:r w:rsidR="00E06ABD" w:rsidRPr="00D54C4A">
        <w:rPr>
          <w:rFonts w:ascii="Times New Roman" w:eastAsia="Times New Roman" w:hAnsi="Times New Roman" w:cs="Calibri"/>
          <w:sz w:val="24"/>
          <w:szCs w:val="24"/>
        </w:rPr>
        <w:t xml:space="preserve">(34670) </w:t>
      </w:r>
      <w:r w:rsidR="00490F76">
        <w:rPr>
          <w:rFonts w:ascii="Times New Roman" w:eastAsia="Times New Roman" w:hAnsi="Times New Roman" w:cs="Calibri"/>
          <w:sz w:val="24"/>
          <w:szCs w:val="24"/>
        </w:rPr>
        <w:t>36-765</w:t>
      </w:r>
    </w:p>
    <w:p w:rsidR="00192C68" w:rsidRPr="005A2BC2" w:rsidRDefault="00192C68" w:rsidP="00192C68">
      <w:pPr>
        <w:jc w:val="center"/>
        <w:rPr>
          <w:rFonts w:ascii="Times New Roman" w:eastAsia="Times New Roman" w:hAnsi="Times New Roman" w:cs="Times New Roman"/>
          <w:b/>
          <w:sz w:val="24"/>
          <w:szCs w:val="24"/>
        </w:rPr>
      </w:pPr>
    </w:p>
    <w:p w:rsidR="00192C68" w:rsidRPr="007F7A5E" w:rsidRDefault="00192C68" w:rsidP="00192C68">
      <w:pPr>
        <w:jc w:val="center"/>
        <w:rPr>
          <w:rFonts w:ascii="Times New Roman" w:eastAsia="Times New Roman" w:hAnsi="Times New Roman" w:cs="Times New Roman"/>
          <w:b/>
          <w:sz w:val="24"/>
          <w:szCs w:val="24"/>
        </w:rPr>
      </w:pPr>
    </w:p>
    <w:p w:rsidR="00192C68" w:rsidRDefault="00192C68" w:rsidP="00192C68">
      <w:pPr>
        <w:jc w:val="center"/>
        <w:rPr>
          <w:rFonts w:ascii="Times New Roman" w:eastAsia="Times New Roman" w:hAnsi="Times New Roman" w:cs="Times New Roman"/>
          <w:b/>
          <w:sz w:val="24"/>
          <w:szCs w:val="24"/>
        </w:rPr>
      </w:pPr>
    </w:p>
    <w:p w:rsidR="00E40850" w:rsidRDefault="00E40850" w:rsidP="00192C68">
      <w:pPr>
        <w:jc w:val="center"/>
        <w:rPr>
          <w:rFonts w:ascii="Times New Roman" w:eastAsia="Times New Roman" w:hAnsi="Times New Roman" w:cs="Times New Roman"/>
          <w:b/>
          <w:sz w:val="24"/>
          <w:szCs w:val="24"/>
        </w:rPr>
      </w:pPr>
    </w:p>
    <w:p w:rsidR="00E40850" w:rsidRDefault="00E40850" w:rsidP="00192C68">
      <w:pPr>
        <w:jc w:val="center"/>
        <w:rPr>
          <w:rFonts w:ascii="Times New Roman" w:eastAsia="Times New Roman" w:hAnsi="Times New Roman" w:cs="Times New Roman"/>
          <w:b/>
          <w:sz w:val="24"/>
          <w:szCs w:val="24"/>
        </w:rPr>
      </w:pPr>
    </w:p>
    <w:p w:rsidR="00D54C4A" w:rsidRDefault="00D54C4A" w:rsidP="00192C68">
      <w:pPr>
        <w:jc w:val="center"/>
        <w:rPr>
          <w:rFonts w:ascii="Times New Roman" w:eastAsia="Times New Roman" w:hAnsi="Times New Roman" w:cs="Times New Roman"/>
          <w:b/>
          <w:sz w:val="24"/>
          <w:szCs w:val="24"/>
        </w:rPr>
      </w:pPr>
    </w:p>
    <w:p w:rsidR="00D54C4A" w:rsidRDefault="00D54C4A" w:rsidP="00192C68">
      <w:pPr>
        <w:jc w:val="center"/>
        <w:rPr>
          <w:rFonts w:ascii="Times New Roman" w:eastAsia="Times New Roman" w:hAnsi="Times New Roman" w:cs="Times New Roman"/>
          <w:b/>
          <w:sz w:val="24"/>
          <w:szCs w:val="24"/>
        </w:rPr>
      </w:pPr>
    </w:p>
    <w:p w:rsidR="00D54C4A" w:rsidRDefault="00D54C4A" w:rsidP="00192C68">
      <w:pPr>
        <w:jc w:val="center"/>
        <w:rPr>
          <w:rFonts w:ascii="Times New Roman" w:eastAsia="Times New Roman" w:hAnsi="Times New Roman" w:cs="Times New Roman"/>
          <w:b/>
          <w:sz w:val="24"/>
          <w:szCs w:val="24"/>
        </w:rPr>
      </w:pPr>
    </w:p>
    <w:p w:rsidR="00D54C4A" w:rsidRDefault="00D54C4A" w:rsidP="00192C68">
      <w:pPr>
        <w:jc w:val="center"/>
        <w:rPr>
          <w:rFonts w:ascii="Times New Roman" w:eastAsia="Times New Roman" w:hAnsi="Times New Roman" w:cs="Times New Roman"/>
          <w:b/>
          <w:sz w:val="24"/>
          <w:szCs w:val="24"/>
        </w:rPr>
      </w:pPr>
    </w:p>
    <w:p w:rsidR="00D54C4A" w:rsidRPr="00E06ABD" w:rsidRDefault="00D54C4A" w:rsidP="00192C68">
      <w:pPr>
        <w:jc w:val="center"/>
        <w:rPr>
          <w:rFonts w:ascii="Times New Roman" w:eastAsia="Times New Roman" w:hAnsi="Times New Roman" w:cs="Times New Roman"/>
          <w:b/>
          <w:sz w:val="24"/>
          <w:szCs w:val="24"/>
        </w:rPr>
      </w:pPr>
    </w:p>
    <w:p w:rsidR="0071467D" w:rsidRPr="00E06ABD" w:rsidRDefault="0071467D" w:rsidP="00192C68">
      <w:pPr>
        <w:jc w:val="center"/>
        <w:rPr>
          <w:rFonts w:ascii="Times New Roman" w:eastAsia="Times New Roman" w:hAnsi="Times New Roman" w:cs="Times New Roman"/>
          <w:b/>
          <w:sz w:val="24"/>
          <w:szCs w:val="24"/>
        </w:rPr>
      </w:pPr>
    </w:p>
    <w:p w:rsidR="0071467D" w:rsidRPr="00E06ABD" w:rsidRDefault="0071467D" w:rsidP="00192C68">
      <w:pPr>
        <w:jc w:val="center"/>
        <w:rPr>
          <w:rFonts w:ascii="Times New Roman" w:eastAsia="Times New Roman" w:hAnsi="Times New Roman" w:cs="Times New Roman"/>
          <w:b/>
          <w:sz w:val="24"/>
          <w:szCs w:val="24"/>
        </w:rPr>
      </w:pPr>
    </w:p>
    <w:p w:rsidR="00E40850" w:rsidRPr="007F7A5E" w:rsidRDefault="00E40850" w:rsidP="00192C68">
      <w:pPr>
        <w:jc w:val="center"/>
        <w:rPr>
          <w:rFonts w:ascii="Times New Roman" w:eastAsia="Times New Roman" w:hAnsi="Times New Roman" w:cs="Times New Roman"/>
          <w:b/>
          <w:sz w:val="24"/>
          <w:szCs w:val="24"/>
        </w:rPr>
      </w:pPr>
    </w:p>
    <w:p w:rsidR="00192C68" w:rsidRPr="007F7A5E" w:rsidRDefault="00490F76" w:rsidP="00192C68">
      <w:pPr>
        <w:jc w:val="center"/>
        <w:rPr>
          <w:rFonts w:ascii="Times New Roman" w:hAnsi="Times New Roman" w:cs="Times New Roman"/>
          <w:sz w:val="24"/>
          <w:szCs w:val="24"/>
        </w:rPr>
      </w:pPr>
      <w:r>
        <w:rPr>
          <w:rFonts w:ascii="Times New Roman" w:eastAsia="Times New Roman" w:hAnsi="Times New Roman" w:cs="Times New Roman"/>
          <w:sz w:val="24"/>
          <w:szCs w:val="24"/>
        </w:rPr>
        <w:t>пос</w:t>
      </w:r>
      <w:r w:rsidR="007146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Сорум</w:t>
      </w:r>
      <w:r w:rsidR="00427A66">
        <w:rPr>
          <w:rFonts w:ascii="Times New Roman" w:eastAsia="Times New Roman" w:hAnsi="Times New Roman" w:cs="Times New Roman"/>
          <w:sz w:val="24"/>
          <w:szCs w:val="24"/>
        </w:rPr>
        <w:t>,  201</w:t>
      </w:r>
      <w:r w:rsidR="00D54C4A">
        <w:rPr>
          <w:rFonts w:ascii="Times New Roman" w:eastAsia="Times New Roman" w:hAnsi="Times New Roman" w:cs="Times New Roman"/>
          <w:sz w:val="24"/>
          <w:szCs w:val="24"/>
        </w:rPr>
        <w:t>7</w:t>
      </w:r>
      <w:r w:rsidR="00192C68" w:rsidRPr="007F7A5E">
        <w:rPr>
          <w:rFonts w:ascii="Times New Roman" w:eastAsia="Times New Roman" w:hAnsi="Times New Roman" w:cs="Times New Roman"/>
          <w:sz w:val="24"/>
          <w:szCs w:val="24"/>
        </w:rPr>
        <w:t xml:space="preserve"> год</w:t>
      </w:r>
    </w:p>
    <w:p w:rsidR="005B6C6E" w:rsidRPr="007F7A5E" w:rsidRDefault="005B6C6E" w:rsidP="00192C68">
      <w:pPr>
        <w:jc w:val="center"/>
        <w:rPr>
          <w:rFonts w:ascii="Times New Roman" w:eastAsia="Times New Roman" w:hAnsi="Times New Roman" w:cs="Times New Roman"/>
          <w:sz w:val="24"/>
          <w:szCs w:val="24"/>
        </w:rPr>
      </w:pPr>
    </w:p>
    <w:p w:rsidR="00192C68" w:rsidRPr="007F7A5E" w:rsidRDefault="00D54C4A" w:rsidP="00192C68">
      <w:pPr>
        <w:pStyle w:val="1"/>
        <w:ind w:left="432" w:firstLine="0"/>
        <w:rPr>
          <w:sz w:val="24"/>
          <w:szCs w:val="24"/>
          <w:u w:val="single"/>
        </w:rPr>
      </w:pPr>
      <w:r>
        <w:rPr>
          <w:sz w:val="24"/>
          <w:szCs w:val="24"/>
          <w:u w:val="single"/>
        </w:rPr>
        <w:t xml:space="preserve">1. </w:t>
      </w:r>
      <w:r w:rsidR="00192C68" w:rsidRPr="007F7A5E">
        <w:rPr>
          <w:sz w:val="24"/>
          <w:szCs w:val="24"/>
          <w:u w:val="single"/>
        </w:rPr>
        <w:t xml:space="preserve">Структура </w:t>
      </w:r>
      <w:r w:rsidR="005B6C6E" w:rsidRPr="007F7A5E">
        <w:rPr>
          <w:sz w:val="24"/>
          <w:szCs w:val="24"/>
          <w:u w:val="single"/>
        </w:rPr>
        <w:t>конкурсной документации</w:t>
      </w:r>
    </w:p>
    <w:p w:rsidR="00192C68" w:rsidRPr="007F7A5E" w:rsidRDefault="00192C68" w:rsidP="00192C68">
      <w:pPr>
        <w:rPr>
          <w:rFonts w:ascii="Times New Roman" w:eastAsia="Times New Roman" w:hAnsi="Times New Roman" w:cs="Times New Roman"/>
          <w:sz w:val="24"/>
          <w:szCs w:val="24"/>
          <w:lang w:eastAsia="en-US"/>
        </w:rPr>
      </w:pPr>
    </w:p>
    <w:p w:rsidR="00192C68" w:rsidRDefault="00693A4A" w:rsidP="00192C68">
      <w:pPr>
        <w:numPr>
          <w:ilvl w:val="0"/>
          <w:numId w:val="30"/>
        </w:num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Конкурсная документация (и</w:t>
      </w:r>
      <w:r w:rsidR="005B6C6E" w:rsidRPr="007F7A5E">
        <w:rPr>
          <w:rFonts w:ascii="Times New Roman" w:eastAsia="Times New Roman" w:hAnsi="Times New Roman" w:cs="Times New Roman"/>
          <w:sz w:val="24"/>
          <w:szCs w:val="24"/>
          <w:lang w:eastAsia="en-US"/>
        </w:rPr>
        <w:t>нформационная карта конкурса</w:t>
      </w:r>
      <w:r>
        <w:rPr>
          <w:rFonts w:ascii="Times New Roman" w:eastAsia="Times New Roman" w:hAnsi="Times New Roman" w:cs="Times New Roman"/>
          <w:sz w:val="24"/>
          <w:szCs w:val="24"/>
          <w:lang w:eastAsia="en-US"/>
        </w:rPr>
        <w:t>)</w:t>
      </w:r>
      <w:r w:rsidR="000C2748">
        <w:rPr>
          <w:rFonts w:ascii="Times New Roman" w:eastAsia="Times New Roman" w:hAnsi="Times New Roman" w:cs="Times New Roman"/>
          <w:sz w:val="24"/>
          <w:szCs w:val="24"/>
          <w:lang w:eastAsia="en-US"/>
        </w:rPr>
        <w:t>.</w:t>
      </w:r>
    </w:p>
    <w:p w:rsidR="000C2748" w:rsidRPr="007F7A5E" w:rsidRDefault="000C2748" w:rsidP="00192C68">
      <w:pPr>
        <w:numPr>
          <w:ilvl w:val="0"/>
          <w:numId w:val="30"/>
        </w:num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Форма заявки на участие в конкурсе (Приложение № 1</w:t>
      </w:r>
      <w:r w:rsidRPr="007F7A5E">
        <w:rPr>
          <w:rFonts w:ascii="Times New Roman" w:eastAsia="Times New Roman" w:hAnsi="Times New Roman" w:cs="Times New Roman"/>
          <w:sz w:val="24"/>
          <w:szCs w:val="24"/>
          <w:lang w:eastAsia="en-US"/>
        </w:rPr>
        <w:t xml:space="preserve"> к конкурсной документации</w:t>
      </w:r>
      <w:r>
        <w:rPr>
          <w:rFonts w:ascii="Times New Roman" w:eastAsia="Times New Roman" w:hAnsi="Times New Roman" w:cs="Times New Roman"/>
          <w:sz w:val="24"/>
          <w:szCs w:val="24"/>
          <w:lang w:eastAsia="en-US"/>
        </w:rPr>
        <w:t>).</w:t>
      </w:r>
    </w:p>
    <w:p w:rsidR="00192C68" w:rsidRPr="007F7A5E" w:rsidRDefault="00192C68" w:rsidP="00192C68">
      <w:pPr>
        <w:numPr>
          <w:ilvl w:val="0"/>
          <w:numId w:val="30"/>
        </w:numPr>
        <w:spacing w:after="0" w:line="240" w:lineRule="auto"/>
        <w:jc w:val="both"/>
        <w:rPr>
          <w:rFonts w:ascii="Times New Roman" w:eastAsia="Times New Roman" w:hAnsi="Times New Roman" w:cs="Times New Roman"/>
          <w:sz w:val="24"/>
          <w:szCs w:val="24"/>
          <w:lang w:eastAsia="en-US"/>
        </w:rPr>
      </w:pPr>
      <w:r w:rsidRPr="007F7A5E">
        <w:rPr>
          <w:rFonts w:ascii="Times New Roman" w:eastAsia="Times New Roman" w:hAnsi="Times New Roman" w:cs="Times New Roman"/>
          <w:sz w:val="24"/>
          <w:szCs w:val="24"/>
          <w:lang w:eastAsia="en-US"/>
        </w:rPr>
        <w:t xml:space="preserve">Техническое задание (Приложение № 2 к </w:t>
      </w:r>
      <w:r w:rsidR="005B6C6E" w:rsidRPr="007F7A5E">
        <w:rPr>
          <w:rFonts w:ascii="Times New Roman" w:eastAsia="Times New Roman" w:hAnsi="Times New Roman" w:cs="Times New Roman"/>
          <w:sz w:val="24"/>
          <w:szCs w:val="24"/>
          <w:lang w:eastAsia="en-US"/>
        </w:rPr>
        <w:t>конкурсной документации</w:t>
      </w:r>
      <w:r w:rsidRPr="007F7A5E">
        <w:rPr>
          <w:rFonts w:ascii="Times New Roman" w:eastAsia="Times New Roman" w:hAnsi="Times New Roman" w:cs="Times New Roman"/>
          <w:sz w:val="24"/>
          <w:szCs w:val="24"/>
          <w:lang w:eastAsia="en-US"/>
        </w:rPr>
        <w:t>).</w:t>
      </w:r>
    </w:p>
    <w:p w:rsidR="00192C68" w:rsidRPr="007F7A5E" w:rsidRDefault="00192C68" w:rsidP="00192C68">
      <w:pPr>
        <w:numPr>
          <w:ilvl w:val="0"/>
          <w:numId w:val="30"/>
        </w:numPr>
        <w:spacing w:after="0" w:line="240" w:lineRule="auto"/>
        <w:jc w:val="both"/>
        <w:rPr>
          <w:rFonts w:ascii="Times New Roman" w:eastAsia="Times New Roman" w:hAnsi="Times New Roman" w:cs="Times New Roman"/>
          <w:sz w:val="24"/>
          <w:szCs w:val="24"/>
          <w:lang w:eastAsia="en-US"/>
        </w:rPr>
      </w:pPr>
      <w:r w:rsidRPr="007F7A5E">
        <w:rPr>
          <w:rFonts w:ascii="Times New Roman" w:eastAsia="Times New Roman" w:hAnsi="Times New Roman" w:cs="Times New Roman"/>
          <w:sz w:val="24"/>
          <w:szCs w:val="24"/>
          <w:lang w:eastAsia="en-US"/>
        </w:rPr>
        <w:t xml:space="preserve">Проект муниципального контракта (Приложение № 3 к </w:t>
      </w:r>
      <w:r w:rsidR="005B6C6E" w:rsidRPr="007F7A5E">
        <w:rPr>
          <w:rFonts w:ascii="Times New Roman" w:eastAsia="Times New Roman" w:hAnsi="Times New Roman" w:cs="Times New Roman"/>
          <w:sz w:val="24"/>
          <w:szCs w:val="24"/>
          <w:lang w:eastAsia="en-US"/>
        </w:rPr>
        <w:t>конкурсной документации</w:t>
      </w:r>
      <w:r w:rsidRPr="007F7A5E">
        <w:rPr>
          <w:rFonts w:ascii="Times New Roman" w:eastAsia="Times New Roman" w:hAnsi="Times New Roman" w:cs="Times New Roman"/>
          <w:sz w:val="24"/>
          <w:szCs w:val="24"/>
          <w:lang w:eastAsia="en-US"/>
        </w:rPr>
        <w:t>).</w:t>
      </w:r>
    </w:p>
    <w:p w:rsidR="00192C68" w:rsidRDefault="00192C68" w:rsidP="00192C68">
      <w:pPr>
        <w:numPr>
          <w:ilvl w:val="0"/>
          <w:numId w:val="30"/>
        </w:numPr>
        <w:spacing w:after="0" w:line="240" w:lineRule="auto"/>
        <w:jc w:val="both"/>
        <w:rPr>
          <w:rFonts w:ascii="Times New Roman" w:eastAsia="Times New Roman" w:hAnsi="Times New Roman" w:cs="Times New Roman"/>
          <w:sz w:val="24"/>
          <w:szCs w:val="24"/>
          <w:lang w:eastAsia="en-US"/>
        </w:rPr>
      </w:pPr>
      <w:r w:rsidRPr="007F7A5E">
        <w:rPr>
          <w:rFonts w:ascii="Times New Roman" w:eastAsia="Times New Roman" w:hAnsi="Times New Roman" w:cs="Times New Roman"/>
          <w:sz w:val="24"/>
          <w:szCs w:val="24"/>
          <w:lang w:eastAsia="en-US"/>
        </w:rPr>
        <w:t xml:space="preserve">Обоснование начальной (максимальной) цены муниципального контракта (Приложение № 4 к </w:t>
      </w:r>
      <w:r w:rsidR="005B6C6E" w:rsidRPr="007F7A5E">
        <w:rPr>
          <w:rFonts w:ascii="Times New Roman" w:eastAsia="Times New Roman" w:hAnsi="Times New Roman" w:cs="Times New Roman"/>
          <w:sz w:val="24"/>
          <w:szCs w:val="24"/>
          <w:lang w:eastAsia="en-US"/>
        </w:rPr>
        <w:t>конкурсной документации</w:t>
      </w:r>
      <w:r w:rsidRPr="007F7A5E">
        <w:rPr>
          <w:rFonts w:ascii="Times New Roman" w:eastAsia="Times New Roman" w:hAnsi="Times New Roman" w:cs="Times New Roman"/>
          <w:sz w:val="24"/>
          <w:szCs w:val="24"/>
          <w:lang w:eastAsia="en-US"/>
        </w:rPr>
        <w:t>).</w:t>
      </w:r>
    </w:p>
    <w:p w:rsidR="00514E47" w:rsidRDefault="00514E47" w:rsidP="00514E47">
      <w:pPr>
        <w:numPr>
          <w:ilvl w:val="0"/>
          <w:numId w:val="30"/>
        </w:numPr>
        <w:spacing w:after="0" w:line="240" w:lineRule="auto"/>
        <w:jc w:val="both"/>
        <w:rPr>
          <w:rFonts w:ascii="Times New Roman" w:eastAsia="Times New Roman" w:hAnsi="Times New Roman" w:cs="Times New Roman"/>
          <w:sz w:val="24"/>
          <w:szCs w:val="24"/>
          <w:lang w:eastAsia="en-US"/>
        </w:rPr>
      </w:pPr>
      <w:r w:rsidRPr="00514E47">
        <w:rPr>
          <w:rFonts w:ascii="Times New Roman" w:eastAsia="Times New Roman" w:hAnsi="Times New Roman" w:cs="Times New Roman"/>
          <w:sz w:val="24"/>
          <w:szCs w:val="24"/>
          <w:lang w:eastAsia="en-US"/>
        </w:rPr>
        <w:t xml:space="preserve">Форма описи документов, </w:t>
      </w:r>
      <w:r w:rsidRPr="00514E47">
        <w:rPr>
          <w:rFonts w:ascii="Times New Roman" w:hAnsi="Times New Roman" w:cs="Times New Roman"/>
          <w:sz w:val="24"/>
          <w:szCs w:val="24"/>
        </w:rPr>
        <w:t>представляемых для участия в открытом конкурсе</w:t>
      </w:r>
      <w:r>
        <w:rPr>
          <w:rFonts w:ascii="Times New Roman" w:hAnsi="Times New Roman" w:cs="Times New Roman"/>
          <w:sz w:val="24"/>
          <w:szCs w:val="24"/>
        </w:rPr>
        <w:t xml:space="preserve"> </w:t>
      </w:r>
      <w:r w:rsidRPr="007F7A5E">
        <w:rPr>
          <w:rFonts w:ascii="Times New Roman" w:eastAsia="Times New Roman" w:hAnsi="Times New Roman" w:cs="Times New Roman"/>
          <w:sz w:val="24"/>
          <w:szCs w:val="24"/>
          <w:lang w:eastAsia="en-US"/>
        </w:rPr>
        <w:t xml:space="preserve">(Приложение № </w:t>
      </w:r>
      <w:r>
        <w:rPr>
          <w:rFonts w:ascii="Times New Roman" w:eastAsia="Times New Roman" w:hAnsi="Times New Roman" w:cs="Times New Roman"/>
          <w:sz w:val="24"/>
          <w:szCs w:val="24"/>
          <w:lang w:eastAsia="en-US"/>
        </w:rPr>
        <w:t>5</w:t>
      </w:r>
      <w:r w:rsidRPr="007F7A5E">
        <w:rPr>
          <w:rFonts w:ascii="Times New Roman" w:eastAsia="Times New Roman" w:hAnsi="Times New Roman" w:cs="Times New Roman"/>
          <w:sz w:val="24"/>
          <w:szCs w:val="24"/>
          <w:lang w:eastAsia="en-US"/>
        </w:rPr>
        <w:t xml:space="preserve"> к конкурсной документации).</w:t>
      </w:r>
    </w:p>
    <w:p w:rsidR="00514E47" w:rsidRPr="00514E47" w:rsidRDefault="00514E47" w:rsidP="00514E47">
      <w:pPr>
        <w:pStyle w:val="ac"/>
        <w:ind w:firstLine="0"/>
        <w:rPr>
          <w:rFonts w:ascii="Times New Roman" w:hAnsi="Times New Roman" w:cs="Times New Roman"/>
          <w:sz w:val="24"/>
          <w:szCs w:val="24"/>
        </w:rPr>
      </w:pPr>
    </w:p>
    <w:p w:rsidR="00514E47" w:rsidRPr="00514E47" w:rsidRDefault="00514E47" w:rsidP="00514E47">
      <w:pPr>
        <w:spacing w:after="0" w:line="240" w:lineRule="auto"/>
        <w:ind w:left="720"/>
        <w:jc w:val="both"/>
        <w:rPr>
          <w:rFonts w:ascii="Times New Roman" w:eastAsia="Times New Roman" w:hAnsi="Times New Roman" w:cs="Times New Roman"/>
          <w:sz w:val="24"/>
          <w:szCs w:val="24"/>
          <w:lang w:eastAsia="en-US"/>
        </w:rPr>
      </w:pPr>
    </w:p>
    <w:p w:rsidR="000C294C" w:rsidRPr="007F7A5E" w:rsidRDefault="00192C68" w:rsidP="00192C68">
      <w:pPr>
        <w:jc w:val="center"/>
        <w:rPr>
          <w:rFonts w:ascii="Times New Roman" w:hAnsi="Times New Roman" w:cs="Times New Roman"/>
          <w:b/>
          <w:sz w:val="24"/>
          <w:szCs w:val="24"/>
        </w:rPr>
      </w:pPr>
      <w:r w:rsidRPr="007F7A5E">
        <w:rPr>
          <w:rFonts w:ascii="Times New Roman" w:eastAsia="Times New Roman" w:hAnsi="Times New Roman" w:cs="Times New Roman"/>
          <w:b/>
          <w:bCs/>
          <w:sz w:val="24"/>
          <w:szCs w:val="24"/>
        </w:rPr>
        <w:br w:type="page"/>
      </w:r>
    </w:p>
    <w:p w:rsidR="000C294C" w:rsidRPr="007F7A5E" w:rsidRDefault="000C294C" w:rsidP="000C294C">
      <w:pPr>
        <w:jc w:val="center"/>
        <w:rPr>
          <w:rFonts w:ascii="Times New Roman" w:hAnsi="Times New Roman" w:cs="Times New Roman"/>
          <w:b/>
          <w:sz w:val="24"/>
          <w:szCs w:val="24"/>
        </w:rPr>
      </w:pPr>
    </w:p>
    <w:p w:rsidR="000C294C" w:rsidRPr="007F7A5E" w:rsidRDefault="000C294C" w:rsidP="00A53EEE">
      <w:pPr>
        <w:spacing w:after="0" w:line="240" w:lineRule="auto"/>
        <w:jc w:val="center"/>
        <w:rPr>
          <w:rFonts w:ascii="Times New Roman" w:hAnsi="Times New Roman" w:cs="Times New Roman"/>
          <w:b/>
          <w:sz w:val="24"/>
          <w:szCs w:val="24"/>
        </w:rPr>
      </w:pPr>
      <w:r w:rsidRPr="007F7A5E">
        <w:rPr>
          <w:rFonts w:ascii="Times New Roman" w:hAnsi="Times New Roman" w:cs="Times New Roman"/>
          <w:b/>
          <w:sz w:val="24"/>
          <w:szCs w:val="24"/>
        </w:rPr>
        <w:t>Раздел 1</w:t>
      </w:r>
    </w:p>
    <w:p w:rsidR="000C294C" w:rsidRPr="007F7A5E" w:rsidRDefault="000C294C" w:rsidP="00A53EEE">
      <w:pPr>
        <w:spacing w:after="0" w:line="240" w:lineRule="auto"/>
        <w:jc w:val="center"/>
        <w:rPr>
          <w:rFonts w:ascii="Times New Roman" w:hAnsi="Times New Roman" w:cs="Times New Roman"/>
          <w:sz w:val="24"/>
          <w:szCs w:val="24"/>
        </w:rPr>
      </w:pPr>
      <w:r w:rsidRPr="007F7A5E">
        <w:rPr>
          <w:rFonts w:ascii="Times New Roman" w:hAnsi="Times New Roman" w:cs="Times New Roman"/>
          <w:b/>
          <w:sz w:val="24"/>
          <w:szCs w:val="24"/>
        </w:rPr>
        <w:t xml:space="preserve">Информационная карта конкурса   </w:t>
      </w:r>
    </w:p>
    <w:tbl>
      <w:tblPr>
        <w:tblStyle w:val="a3"/>
        <w:tblW w:w="10171" w:type="dxa"/>
        <w:tblInd w:w="-34" w:type="dxa"/>
        <w:tblLook w:val="04A0" w:firstRow="1" w:lastRow="0" w:firstColumn="1" w:lastColumn="0" w:noHBand="0" w:noVBand="1"/>
      </w:tblPr>
      <w:tblGrid>
        <w:gridCol w:w="769"/>
        <w:gridCol w:w="2629"/>
        <w:gridCol w:w="8"/>
        <w:gridCol w:w="273"/>
        <w:gridCol w:w="6492"/>
      </w:tblGrid>
      <w:tr w:rsidR="000C294C" w:rsidRPr="007F7A5E" w:rsidTr="00A10C74">
        <w:tc>
          <w:tcPr>
            <w:tcW w:w="769" w:type="dxa"/>
          </w:tcPr>
          <w:p w:rsidR="000C294C" w:rsidRPr="007F7A5E" w:rsidRDefault="000C294C" w:rsidP="005B6C6E">
            <w:pPr>
              <w:rPr>
                <w:rFonts w:ascii="Times New Roman" w:hAnsi="Times New Roman" w:cs="Times New Roman"/>
                <w:sz w:val="24"/>
                <w:szCs w:val="24"/>
              </w:rPr>
            </w:pPr>
            <w:r w:rsidRPr="007F7A5E">
              <w:rPr>
                <w:rFonts w:ascii="Times New Roman" w:hAnsi="Times New Roman" w:cs="Times New Roman"/>
                <w:sz w:val="24"/>
                <w:szCs w:val="24"/>
              </w:rPr>
              <w:t>№</w:t>
            </w:r>
            <w:proofErr w:type="gramStart"/>
            <w:r w:rsidRPr="007F7A5E">
              <w:rPr>
                <w:rFonts w:ascii="Times New Roman" w:hAnsi="Times New Roman" w:cs="Times New Roman"/>
                <w:sz w:val="24"/>
                <w:szCs w:val="24"/>
              </w:rPr>
              <w:t>п</w:t>
            </w:r>
            <w:proofErr w:type="gramEnd"/>
            <w:r w:rsidRPr="007F7A5E">
              <w:rPr>
                <w:rFonts w:ascii="Times New Roman" w:hAnsi="Times New Roman" w:cs="Times New Roman"/>
                <w:sz w:val="24"/>
                <w:szCs w:val="24"/>
              </w:rPr>
              <w:t>/п</w:t>
            </w:r>
          </w:p>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jc w:val="center"/>
              <w:rPr>
                <w:rFonts w:ascii="Times New Roman" w:hAnsi="Times New Roman" w:cs="Times New Roman"/>
                <w:sz w:val="24"/>
                <w:szCs w:val="24"/>
              </w:rPr>
            </w:pPr>
            <w:r w:rsidRPr="007F7A5E">
              <w:rPr>
                <w:rFonts w:ascii="Times New Roman" w:hAnsi="Times New Roman" w:cs="Times New Roman"/>
                <w:sz w:val="24"/>
                <w:szCs w:val="24"/>
              </w:rPr>
              <w:t>Наименование пункта</w:t>
            </w:r>
          </w:p>
        </w:tc>
        <w:tc>
          <w:tcPr>
            <w:tcW w:w="6765" w:type="dxa"/>
            <w:gridSpan w:val="2"/>
          </w:tcPr>
          <w:p w:rsidR="000C294C" w:rsidRPr="007F7A5E" w:rsidRDefault="000C294C" w:rsidP="005B6C6E">
            <w:pPr>
              <w:jc w:val="center"/>
              <w:rPr>
                <w:rFonts w:ascii="Times New Roman" w:hAnsi="Times New Roman" w:cs="Times New Roman"/>
                <w:sz w:val="24"/>
                <w:szCs w:val="24"/>
              </w:rPr>
            </w:pPr>
            <w:r w:rsidRPr="007F7A5E">
              <w:rPr>
                <w:rFonts w:ascii="Times New Roman" w:hAnsi="Times New Roman" w:cs="Times New Roman"/>
                <w:sz w:val="24"/>
                <w:szCs w:val="24"/>
              </w:rPr>
              <w:t>Содержание пункта</w:t>
            </w:r>
          </w:p>
        </w:tc>
      </w:tr>
      <w:tr w:rsidR="00D54C4A" w:rsidRPr="007F7A5E" w:rsidTr="00D54C4A">
        <w:trPr>
          <w:trHeight w:val="268"/>
        </w:trPr>
        <w:tc>
          <w:tcPr>
            <w:tcW w:w="769" w:type="dxa"/>
            <w:vAlign w:val="center"/>
          </w:tcPr>
          <w:p w:rsidR="00D54C4A" w:rsidRPr="007F7A5E" w:rsidRDefault="00D54C4A" w:rsidP="005B6C6E">
            <w:pPr>
              <w:jc w:val="center"/>
              <w:rPr>
                <w:rFonts w:ascii="Times New Roman" w:hAnsi="Times New Roman" w:cs="Times New Roman"/>
                <w:sz w:val="24"/>
                <w:szCs w:val="24"/>
                <w:highlight w:val="yellow"/>
              </w:rPr>
            </w:pPr>
          </w:p>
          <w:p w:rsidR="00D54C4A" w:rsidRPr="007F7A5E" w:rsidRDefault="00D54C4A" w:rsidP="005B6C6E">
            <w:pPr>
              <w:jc w:val="center"/>
              <w:rPr>
                <w:rFonts w:ascii="Times New Roman" w:hAnsi="Times New Roman" w:cs="Times New Roman"/>
                <w:sz w:val="24"/>
                <w:szCs w:val="24"/>
                <w:highlight w:val="yellow"/>
              </w:rPr>
            </w:pPr>
          </w:p>
        </w:tc>
        <w:tc>
          <w:tcPr>
            <w:tcW w:w="2629" w:type="dxa"/>
          </w:tcPr>
          <w:p w:rsidR="00D54C4A" w:rsidRPr="007F7A5E" w:rsidRDefault="00D54C4A" w:rsidP="00D54C4A">
            <w:pPr>
              <w:ind w:firstLine="0"/>
              <w:rPr>
                <w:rFonts w:ascii="Times New Roman" w:hAnsi="Times New Roman" w:cs="Times New Roman"/>
                <w:b/>
                <w:sz w:val="24"/>
                <w:szCs w:val="24"/>
              </w:rPr>
            </w:pPr>
            <w:r>
              <w:rPr>
                <w:rFonts w:ascii="Times New Roman" w:hAnsi="Times New Roman"/>
                <w:sz w:val="20"/>
                <w:szCs w:val="20"/>
              </w:rPr>
              <w:t>Идентификационный код закупки:</w:t>
            </w:r>
          </w:p>
        </w:tc>
        <w:tc>
          <w:tcPr>
            <w:tcW w:w="6773" w:type="dxa"/>
            <w:gridSpan w:val="3"/>
          </w:tcPr>
          <w:p w:rsidR="00D54C4A" w:rsidRPr="00F950BC" w:rsidRDefault="009639BE" w:rsidP="005B6C6E">
            <w:pPr>
              <w:rPr>
                <w:rFonts w:ascii="Times New Roman" w:hAnsi="Times New Roman" w:cs="Times New Roman"/>
                <w:b/>
                <w:sz w:val="24"/>
                <w:szCs w:val="24"/>
              </w:rPr>
            </w:pPr>
            <w:r w:rsidRPr="00605D80">
              <w:rPr>
                <w:rFonts w:ascii="Times New Roman" w:hAnsi="Times New Roman" w:cs="Times New Roman"/>
                <w:sz w:val="24"/>
                <w:szCs w:val="24"/>
                <w:u w:val="single"/>
              </w:rPr>
              <w:t>17 38611006995861101001 0005 005 7112 244</w:t>
            </w:r>
            <w:bookmarkStart w:id="0" w:name="_GoBack"/>
            <w:bookmarkEnd w:id="0"/>
          </w:p>
        </w:tc>
      </w:tr>
      <w:tr w:rsidR="00D54C4A" w:rsidRPr="007F7A5E" w:rsidTr="00A10C74">
        <w:trPr>
          <w:trHeight w:val="268"/>
        </w:trPr>
        <w:tc>
          <w:tcPr>
            <w:tcW w:w="769" w:type="dxa"/>
            <w:vMerge w:val="restart"/>
            <w:vAlign w:val="center"/>
          </w:tcPr>
          <w:p w:rsidR="00D54C4A" w:rsidRPr="007F7A5E" w:rsidRDefault="00D54C4A" w:rsidP="00D54C4A">
            <w:pPr>
              <w:jc w:val="center"/>
              <w:rPr>
                <w:rFonts w:ascii="Times New Roman" w:hAnsi="Times New Roman" w:cs="Times New Roman"/>
                <w:sz w:val="24"/>
                <w:szCs w:val="24"/>
              </w:rPr>
            </w:pPr>
            <w:r w:rsidRPr="007F7A5E">
              <w:rPr>
                <w:rFonts w:ascii="Times New Roman" w:hAnsi="Times New Roman" w:cs="Times New Roman"/>
                <w:sz w:val="24"/>
                <w:szCs w:val="24"/>
              </w:rPr>
              <w:t>№ 1</w:t>
            </w:r>
          </w:p>
          <w:p w:rsidR="00D54C4A" w:rsidRPr="007F7A5E" w:rsidRDefault="00D54C4A" w:rsidP="005B6C6E">
            <w:pPr>
              <w:jc w:val="center"/>
              <w:rPr>
                <w:rFonts w:ascii="Times New Roman" w:hAnsi="Times New Roman" w:cs="Times New Roman"/>
                <w:sz w:val="24"/>
                <w:szCs w:val="24"/>
              </w:rPr>
            </w:pPr>
          </w:p>
        </w:tc>
        <w:tc>
          <w:tcPr>
            <w:tcW w:w="9402" w:type="dxa"/>
            <w:gridSpan w:val="4"/>
          </w:tcPr>
          <w:p w:rsidR="00D54C4A" w:rsidRDefault="00D54C4A" w:rsidP="0002127C">
            <w:pPr>
              <w:jc w:val="left"/>
              <w:rPr>
                <w:rFonts w:ascii="Times New Roman" w:hAnsi="Times New Roman" w:cs="Times New Roman"/>
                <w:b/>
                <w:sz w:val="24"/>
                <w:szCs w:val="24"/>
              </w:rPr>
            </w:pPr>
            <w:r w:rsidRPr="007F7A5E">
              <w:rPr>
                <w:rFonts w:ascii="Times New Roman" w:hAnsi="Times New Roman" w:cs="Times New Roman"/>
                <w:b/>
                <w:sz w:val="24"/>
                <w:szCs w:val="24"/>
              </w:rPr>
              <w:t>Информация о заказчике</w:t>
            </w: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highlight w:val="yellow"/>
              </w:rPr>
            </w:pPr>
          </w:p>
        </w:tc>
        <w:tc>
          <w:tcPr>
            <w:tcW w:w="2637" w:type="dxa"/>
            <w:gridSpan w:val="2"/>
          </w:tcPr>
          <w:p w:rsidR="000C294C" w:rsidRPr="007F7A5E" w:rsidRDefault="008C763E" w:rsidP="005B6C6E">
            <w:pPr>
              <w:shd w:val="clear" w:color="auto" w:fill="FFFFFF"/>
              <w:ind w:firstLine="0"/>
              <w:rPr>
                <w:rFonts w:ascii="Times New Roman" w:hAnsi="Times New Roman" w:cs="Times New Roman"/>
                <w:sz w:val="24"/>
                <w:szCs w:val="24"/>
              </w:rPr>
            </w:pPr>
            <w:r w:rsidRPr="008C763E">
              <w:rPr>
                <w:rFonts w:ascii="Times New Roman" w:hAnsi="Times New Roman" w:cs="Times New Roman"/>
                <w:sz w:val="24"/>
                <w:szCs w:val="24"/>
              </w:rPr>
              <w:t>Наименование заказчика, контактная информация:</w:t>
            </w:r>
          </w:p>
        </w:tc>
        <w:tc>
          <w:tcPr>
            <w:tcW w:w="6765" w:type="dxa"/>
            <w:gridSpan w:val="2"/>
          </w:tcPr>
          <w:p w:rsidR="008C763E" w:rsidRDefault="008C763E" w:rsidP="008C763E">
            <w:pPr>
              <w:widowControl w:val="0"/>
              <w:ind w:firstLine="30"/>
              <w:rPr>
                <w:rFonts w:ascii="Times New Roman" w:hAnsi="Times New Roman" w:cs="Times New Roman"/>
                <w:sz w:val="24"/>
                <w:szCs w:val="24"/>
              </w:rPr>
            </w:pPr>
            <w:r>
              <w:rPr>
                <w:rFonts w:ascii="Times New Roman" w:hAnsi="Times New Roman" w:cs="Times New Roman"/>
                <w:b/>
                <w:sz w:val="24"/>
                <w:szCs w:val="24"/>
              </w:rPr>
              <w:t xml:space="preserve">Наименование: </w:t>
            </w:r>
            <w:r>
              <w:rPr>
                <w:rFonts w:ascii="Times New Roman" w:hAnsi="Times New Roman" w:cs="Times New Roman"/>
                <w:sz w:val="24"/>
                <w:szCs w:val="24"/>
              </w:rPr>
              <w:t xml:space="preserve">Администрация </w:t>
            </w:r>
            <w:r w:rsidR="00D54C4A">
              <w:rPr>
                <w:rFonts w:ascii="Times New Roman" w:hAnsi="Times New Roman" w:cs="Times New Roman"/>
                <w:sz w:val="24"/>
                <w:szCs w:val="24"/>
              </w:rPr>
              <w:t>сельского</w:t>
            </w:r>
            <w:r>
              <w:rPr>
                <w:rFonts w:ascii="Times New Roman" w:hAnsi="Times New Roman" w:cs="Times New Roman"/>
                <w:sz w:val="24"/>
                <w:szCs w:val="24"/>
              </w:rPr>
              <w:t xml:space="preserve"> поселения </w:t>
            </w:r>
            <w:r w:rsidR="00490F76">
              <w:rPr>
                <w:rFonts w:ascii="Times New Roman" w:hAnsi="Times New Roman" w:cs="Times New Roman"/>
                <w:sz w:val="24"/>
                <w:szCs w:val="24"/>
              </w:rPr>
              <w:t>Сорум</w:t>
            </w:r>
            <w:r w:rsidR="00FC25F2">
              <w:rPr>
                <w:rFonts w:ascii="Times New Roman" w:hAnsi="Times New Roman" w:cs="Times New Roman"/>
                <w:sz w:val="24"/>
                <w:szCs w:val="24"/>
              </w:rPr>
              <w:t>, муниципальное казенное учреждение</w:t>
            </w:r>
          </w:p>
          <w:p w:rsidR="008C763E" w:rsidRDefault="008C763E" w:rsidP="008C763E">
            <w:pPr>
              <w:shd w:val="clear" w:color="auto" w:fill="FFFFFF"/>
              <w:ind w:firstLine="30"/>
              <w:rPr>
                <w:rFonts w:ascii="Times New Roman" w:hAnsi="Times New Roman" w:cs="Times New Roman"/>
                <w:b/>
                <w:sz w:val="24"/>
                <w:szCs w:val="24"/>
              </w:rPr>
            </w:pPr>
            <w:proofErr w:type="gramStart"/>
            <w:r>
              <w:rPr>
                <w:rFonts w:ascii="Times New Roman" w:hAnsi="Times New Roman" w:cs="Times New Roman"/>
                <w:b/>
                <w:sz w:val="24"/>
                <w:szCs w:val="24"/>
              </w:rPr>
              <w:t xml:space="preserve">Место нахождения: </w:t>
            </w:r>
            <w:r w:rsidR="00307E6E">
              <w:rPr>
                <w:rFonts w:ascii="Times New Roman" w:hAnsi="Times New Roman" w:cs="Times New Roman"/>
                <w:sz w:val="24"/>
                <w:szCs w:val="24"/>
              </w:rPr>
              <w:t>628169</w:t>
            </w:r>
            <w:r>
              <w:rPr>
                <w:rFonts w:ascii="Times New Roman" w:hAnsi="Times New Roman" w:cs="Times New Roman"/>
                <w:sz w:val="24"/>
                <w:szCs w:val="24"/>
              </w:rPr>
              <w:t xml:space="preserve">, Тюменская область, Ханты-Мансийский автономный округ – Югра, </w:t>
            </w:r>
            <w:r w:rsidR="00FC25F2">
              <w:rPr>
                <w:rFonts w:ascii="Times New Roman" w:hAnsi="Times New Roman" w:cs="Times New Roman"/>
                <w:sz w:val="24"/>
                <w:szCs w:val="24"/>
              </w:rPr>
              <w:t xml:space="preserve">Белоярский район,           </w:t>
            </w:r>
            <w:r w:rsidR="00307E6E">
              <w:rPr>
                <w:rFonts w:ascii="Times New Roman" w:hAnsi="Times New Roman" w:cs="Times New Roman"/>
                <w:sz w:val="24"/>
                <w:szCs w:val="24"/>
              </w:rPr>
              <w:t>по</w:t>
            </w:r>
            <w:r w:rsidR="00FC25F2">
              <w:rPr>
                <w:rFonts w:ascii="Times New Roman" w:hAnsi="Times New Roman" w:cs="Times New Roman"/>
                <w:sz w:val="24"/>
                <w:szCs w:val="24"/>
              </w:rPr>
              <w:t xml:space="preserve">с. </w:t>
            </w:r>
            <w:r w:rsidR="00490F76">
              <w:rPr>
                <w:rFonts w:ascii="Times New Roman" w:hAnsi="Times New Roman" w:cs="Times New Roman"/>
                <w:sz w:val="24"/>
                <w:szCs w:val="24"/>
              </w:rPr>
              <w:t>Сорум</w:t>
            </w:r>
            <w:r w:rsidR="00FC25F2">
              <w:rPr>
                <w:rFonts w:ascii="Times New Roman" w:hAnsi="Times New Roman" w:cs="Times New Roman"/>
                <w:sz w:val="24"/>
                <w:szCs w:val="24"/>
              </w:rPr>
              <w:t xml:space="preserve">, Ул. </w:t>
            </w:r>
            <w:r w:rsidR="00490F76">
              <w:rPr>
                <w:rFonts w:ascii="Times New Roman" w:hAnsi="Times New Roman" w:cs="Times New Roman"/>
                <w:sz w:val="24"/>
                <w:szCs w:val="24"/>
              </w:rPr>
              <w:t>Центральная, д. 34</w:t>
            </w:r>
            <w:proofErr w:type="gramEnd"/>
          </w:p>
          <w:p w:rsidR="00FC25F2" w:rsidRDefault="008C763E" w:rsidP="00FC25F2">
            <w:pPr>
              <w:shd w:val="clear" w:color="auto" w:fill="FFFFFF"/>
              <w:ind w:firstLine="30"/>
              <w:rPr>
                <w:rFonts w:ascii="Times New Roman" w:hAnsi="Times New Roman" w:cs="Times New Roman"/>
                <w:b/>
                <w:sz w:val="24"/>
                <w:szCs w:val="24"/>
              </w:rPr>
            </w:pPr>
            <w:proofErr w:type="gramStart"/>
            <w:r>
              <w:rPr>
                <w:rFonts w:ascii="Times New Roman" w:hAnsi="Times New Roman" w:cs="Times New Roman"/>
                <w:b/>
                <w:sz w:val="24"/>
                <w:szCs w:val="24"/>
              </w:rPr>
              <w:t xml:space="preserve">Почтовый адрес: </w:t>
            </w:r>
            <w:r w:rsidR="00307E6E">
              <w:rPr>
                <w:rFonts w:ascii="Times New Roman" w:hAnsi="Times New Roman" w:cs="Times New Roman"/>
                <w:sz w:val="24"/>
                <w:szCs w:val="24"/>
              </w:rPr>
              <w:t>628169</w:t>
            </w:r>
            <w:r>
              <w:rPr>
                <w:rFonts w:ascii="Times New Roman" w:hAnsi="Times New Roman" w:cs="Times New Roman"/>
                <w:sz w:val="24"/>
                <w:szCs w:val="24"/>
              </w:rPr>
              <w:t xml:space="preserve">, Тюменская область, Ханты-Мансийский автономный округ – Югра, </w:t>
            </w:r>
            <w:r w:rsidR="00FC25F2">
              <w:rPr>
                <w:rFonts w:ascii="Times New Roman" w:hAnsi="Times New Roman" w:cs="Times New Roman"/>
                <w:sz w:val="24"/>
                <w:szCs w:val="24"/>
              </w:rPr>
              <w:t xml:space="preserve">Белоярский район,           </w:t>
            </w:r>
            <w:r w:rsidR="00307E6E">
              <w:rPr>
                <w:rFonts w:ascii="Times New Roman" w:hAnsi="Times New Roman" w:cs="Times New Roman"/>
                <w:sz w:val="24"/>
                <w:szCs w:val="24"/>
              </w:rPr>
              <w:t>по</w:t>
            </w:r>
            <w:r w:rsidR="00FC25F2">
              <w:rPr>
                <w:rFonts w:ascii="Times New Roman" w:hAnsi="Times New Roman" w:cs="Times New Roman"/>
                <w:sz w:val="24"/>
                <w:szCs w:val="24"/>
              </w:rPr>
              <w:t xml:space="preserve">с. </w:t>
            </w:r>
            <w:r w:rsidR="00490F76">
              <w:rPr>
                <w:rFonts w:ascii="Times New Roman" w:hAnsi="Times New Roman" w:cs="Times New Roman"/>
                <w:sz w:val="24"/>
                <w:szCs w:val="24"/>
              </w:rPr>
              <w:t>Сорум</w:t>
            </w:r>
            <w:r w:rsidR="00FC25F2">
              <w:rPr>
                <w:rFonts w:ascii="Times New Roman" w:hAnsi="Times New Roman" w:cs="Times New Roman"/>
                <w:sz w:val="24"/>
                <w:szCs w:val="24"/>
              </w:rPr>
              <w:t xml:space="preserve">, Ул. </w:t>
            </w:r>
            <w:r w:rsidR="00490F76">
              <w:rPr>
                <w:rFonts w:ascii="Times New Roman" w:hAnsi="Times New Roman" w:cs="Times New Roman"/>
                <w:sz w:val="24"/>
                <w:szCs w:val="24"/>
              </w:rPr>
              <w:t>Центральная, д. 34</w:t>
            </w:r>
            <w:proofErr w:type="gramEnd"/>
          </w:p>
          <w:p w:rsidR="008C763E" w:rsidRPr="00FC25F2" w:rsidRDefault="008C763E" w:rsidP="008C763E">
            <w:pPr>
              <w:shd w:val="clear" w:color="auto" w:fill="FFFFFF"/>
              <w:ind w:firstLine="30"/>
              <w:rPr>
                <w:rFonts w:ascii="Times New Roman" w:hAnsi="Times New Roman" w:cs="Times New Roman"/>
                <w:sz w:val="24"/>
                <w:szCs w:val="24"/>
              </w:rPr>
            </w:pPr>
            <w:r>
              <w:rPr>
                <w:rFonts w:ascii="Times New Roman" w:hAnsi="Times New Roman" w:cs="Times New Roman"/>
                <w:b/>
                <w:sz w:val="24"/>
                <w:szCs w:val="24"/>
              </w:rPr>
              <w:t>Ответственное должностное лицо:</w:t>
            </w:r>
            <w:r w:rsidR="00FC25F2">
              <w:rPr>
                <w:rFonts w:ascii="Times New Roman" w:hAnsi="Times New Roman" w:cs="Times New Roman"/>
                <w:b/>
                <w:sz w:val="24"/>
                <w:szCs w:val="24"/>
              </w:rPr>
              <w:t xml:space="preserve"> </w:t>
            </w:r>
            <w:r w:rsidR="00490F76">
              <w:rPr>
                <w:rFonts w:ascii="Times New Roman" w:hAnsi="Times New Roman" w:cs="Times New Roman"/>
                <w:sz w:val="24"/>
                <w:szCs w:val="24"/>
              </w:rPr>
              <w:t>Тупицын Антон Вадимович</w:t>
            </w:r>
            <w:r w:rsidR="00FC25F2">
              <w:rPr>
                <w:rFonts w:ascii="Times New Roman" w:hAnsi="Times New Roman" w:cs="Times New Roman"/>
                <w:sz w:val="24"/>
                <w:szCs w:val="24"/>
              </w:rPr>
              <w:t xml:space="preserve"> – заместитель главы муниципального образования, заведующий сектором муниципального хозяйства администрации сельского поселения </w:t>
            </w:r>
            <w:r w:rsidR="00490F76">
              <w:rPr>
                <w:rFonts w:ascii="Times New Roman" w:hAnsi="Times New Roman" w:cs="Times New Roman"/>
                <w:sz w:val="24"/>
                <w:szCs w:val="24"/>
              </w:rPr>
              <w:t>Сорум</w:t>
            </w:r>
            <w:r>
              <w:rPr>
                <w:rFonts w:ascii="Times New Roman" w:hAnsi="Times New Roman" w:cs="Times New Roman"/>
                <w:sz w:val="24"/>
                <w:szCs w:val="24"/>
              </w:rPr>
              <w:t xml:space="preserve">, телефон </w:t>
            </w:r>
            <w:r w:rsidR="00FC25F2">
              <w:rPr>
                <w:rFonts w:ascii="Times New Roman" w:hAnsi="Times New Roman" w:cs="Times New Roman"/>
                <w:sz w:val="24"/>
                <w:szCs w:val="24"/>
              </w:rPr>
              <w:t>8(34670)</w:t>
            </w:r>
            <w:r w:rsidR="00490F76">
              <w:rPr>
                <w:rFonts w:ascii="Times New Roman" w:hAnsi="Times New Roman" w:cs="Times New Roman"/>
                <w:sz w:val="24"/>
                <w:szCs w:val="24"/>
              </w:rPr>
              <w:t>36-848</w:t>
            </w:r>
            <w:r w:rsidR="00FC25F2">
              <w:rPr>
                <w:rFonts w:ascii="Times New Roman" w:hAnsi="Times New Roman" w:cs="Times New Roman"/>
                <w:sz w:val="24"/>
                <w:szCs w:val="24"/>
              </w:rPr>
              <w:t>, факс 8(34670)</w:t>
            </w:r>
            <w:r w:rsidR="00490F76">
              <w:rPr>
                <w:rFonts w:ascii="Times New Roman" w:hAnsi="Times New Roman" w:cs="Times New Roman"/>
                <w:sz w:val="24"/>
                <w:szCs w:val="24"/>
              </w:rPr>
              <w:t>36-765</w:t>
            </w:r>
          </w:p>
          <w:p w:rsidR="008C763E" w:rsidRDefault="008C763E" w:rsidP="008C763E">
            <w:pPr>
              <w:widowControl w:val="0"/>
              <w:ind w:firstLine="30"/>
              <w:rPr>
                <w:rFonts w:ascii="Times New Roman" w:hAnsi="Times New Roman" w:cs="Times New Roman"/>
                <w:sz w:val="24"/>
                <w:szCs w:val="24"/>
              </w:rPr>
            </w:pPr>
            <w:r>
              <w:rPr>
                <w:rFonts w:ascii="Times New Roman" w:hAnsi="Times New Roman" w:cs="Times New Roman"/>
                <w:b/>
                <w:sz w:val="24"/>
                <w:szCs w:val="24"/>
              </w:rPr>
              <w:t>Адрес электронной почты</w:t>
            </w:r>
            <w:r w:rsidRPr="008C763E">
              <w:rPr>
                <w:rFonts w:ascii="Times New Roman" w:hAnsi="Times New Roman" w:cs="Times New Roman"/>
                <w:b/>
                <w:sz w:val="24"/>
                <w:szCs w:val="24"/>
              </w:rPr>
              <w:t>:</w:t>
            </w:r>
            <w:r w:rsidRPr="008C763E">
              <w:rPr>
                <w:rFonts w:ascii="Times New Roman" w:hAnsi="Times New Roman" w:cs="Times New Roman"/>
                <w:sz w:val="24"/>
                <w:szCs w:val="24"/>
              </w:rPr>
              <w:t xml:space="preserve"> </w:t>
            </w:r>
            <w:hyperlink r:id="rId9" w:history="1">
              <w:r w:rsidR="00490F76" w:rsidRPr="004632B0">
                <w:rPr>
                  <w:rStyle w:val="ab"/>
                  <w:rFonts w:ascii="Times New Roman" w:hAnsi="Times New Roman" w:cs="Times New Roman"/>
                  <w:sz w:val="24"/>
                  <w:szCs w:val="24"/>
                  <w:lang w:val="en-US"/>
                </w:rPr>
                <w:t>admsorum</w:t>
              </w:r>
              <w:r w:rsidR="00490F76" w:rsidRPr="00490F76">
                <w:rPr>
                  <w:rStyle w:val="ab"/>
                  <w:rFonts w:ascii="Times New Roman" w:hAnsi="Times New Roman" w:cs="Times New Roman"/>
                  <w:sz w:val="24"/>
                  <w:szCs w:val="24"/>
                </w:rPr>
                <w:t>@</w:t>
              </w:r>
              <w:r w:rsidR="00490F76" w:rsidRPr="004632B0">
                <w:rPr>
                  <w:rStyle w:val="ab"/>
                  <w:rFonts w:ascii="Times New Roman" w:hAnsi="Times New Roman" w:cs="Times New Roman"/>
                  <w:sz w:val="24"/>
                  <w:szCs w:val="24"/>
                  <w:lang w:val="en-US"/>
                </w:rPr>
                <w:t>rambler</w:t>
              </w:r>
              <w:r w:rsidR="00490F76" w:rsidRPr="00490F76">
                <w:rPr>
                  <w:rStyle w:val="ab"/>
                  <w:rFonts w:ascii="Times New Roman" w:hAnsi="Times New Roman" w:cs="Times New Roman"/>
                  <w:sz w:val="24"/>
                  <w:szCs w:val="24"/>
                </w:rPr>
                <w:t>.</w:t>
              </w:r>
              <w:r w:rsidR="00490F76" w:rsidRPr="004632B0">
                <w:rPr>
                  <w:rStyle w:val="ab"/>
                  <w:rFonts w:ascii="Times New Roman" w:hAnsi="Times New Roman" w:cs="Times New Roman"/>
                  <w:sz w:val="24"/>
                  <w:szCs w:val="24"/>
                  <w:lang w:val="en-US"/>
                </w:rPr>
                <w:t>ru</w:t>
              </w:r>
              <w:r w:rsidR="00490F76" w:rsidRPr="004632B0">
                <w:rPr>
                  <w:rStyle w:val="ab"/>
                  <w:rFonts w:ascii="Times New Roman" w:hAnsi="Times New Roman" w:cs="Times New Roman"/>
                  <w:sz w:val="24"/>
                  <w:szCs w:val="24"/>
                </w:rPr>
                <w:t>_</w:t>
              </w:r>
            </w:hyperlink>
          </w:p>
          <w:p w:rsidR="00D54C4A" w:rsidRPr="00D54C4A" w:rsidRDefault="00D54C4A" w:rsidP="00FC25F2">
            <w:pPr>
              <w:rPr>
                <w:rFonts w:ascii="Times New Roman" w:hAnsi="Times New Roman" w:cs="Times New Roman"/>
                <w:sz w:val="24"/>
                <w:szCs w:val="24"/>
              </w:rPr>
            </w:pPr>
          </w:p>
        </w:tc>
      </w:tr>
      <w:tr w:rsidR="000C294C" w:rsidRPr="007F7A5E" w:rsidTr="00A10C74">
        <w:tc>
          <w:tcPr>
            <w:tcW w:w="769" w:type="dxa"/>
            <w:vMerge w:val="restart"/>
          </w:tcPr>
          <w:p w:rsidR="000C294C" w:rsidRPr="007F7A5E" w:rsidRDefault="000C294C" w:rsidP="005B6C6E">
            <w:pPr>
              <w:jc w:val="center"/>
              <w:rPr>
                <w:rFonts w:ascii="Times New Roman" w:hAnsi="Times New Roman" w:cs="Times New Roman"/>
                <w:sz w:val="24"/>
                <w:szCs w:val="24"/>
              </w:rPr>
            </w:pPr>
            <w:r w:rsidRPr="007F7A5E">
              <w:rPr>
                <w:rFonts w:ascii="Times New Roman" w:hAnsi="Times New Roman" w:cs="Times New Roman"/>
                <w:sz w:val="24"/>
                <w:szCs w:val="24"/>
              </w:rPr>
              <w:t>№ 2</w:t>
            </w:r>
          </w:p>
          <w:p w:rsidR="000C294C" w:rsidRPr="007F7A5E" w:rsidRDefault="000C294C" w:rsidP="005B6C6E">
            <w:pPr>
              <w:rPr>
                <w:rFonts w:ascii="Times New Roman" w:hAnsi="Times New Roman" w:cs="Times New Roman"/>
                <w:sz w:val="24"/>
                <w:szCs w:val="24"/>
              </w:rPr>
            </w:pPr>
          </w:p>
        </w:tc>
        <w:tc>
          <w:tcPr>
            <w:tcW w:w="9402" w:type="dxa"/>
            <w:gridSpan w:val="4"/>
          </w:tcPr>
          <w:p w:rsidR="000C294C" w:rsidRPr="007F7A5E" w:rsidRDefault="000C294C" w:rsidP="005B6C6E">
            <w:pPr>
              <w:rPr>
                <w:rFonts w:ascii="Times New Roman" w:hAnsi="Times New Roman" w:cs="Times New Roman"/>
                <w:b/>
                <w:sz w:val="24"/>
                <w:szCs w:val="24"/>
              </w:rPr>
            </w:pPr>
            <w:r w:rsidRPr="007F7A5E">
              <w:rPr>
                <w:rFonts w:ascii="Times New Roman" w:hAnsi="Times New Roman" w:cs="Times New Roman"/>
                <w:b/>
                <w:sz w:val="24"/>
                <w:szCs w:val="24"/>
              </w:rPr>
              <w:t>Информация об уполномоченном органе</w:t>
            </w: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Наименование:</w:t>
            </w:r>
          </w:p>
        </w:tc>
        <w:tc>
          <w:tcPr>
            <w:tcW w:w="6765" w:type="dxa"/>
            <w:gridSpan w:val="2"/>
          </w:tcPr>
          <w:p w:rsidR="000C294C" w:rsidRPr="007F7A5E" w:rsidRDefault="00D54C4A" w:rsidP="00D54C4A">
            <w:pPr>
              <w:ind w:firstLine="0"/>
              <w:rPr>
                <w:rFonts w:ascii="Times New Roman" w:hAnsi="Times New Roman" w:cs="Times New Roman"/>
                <w:sz w:val="24"/>
                <w:szCs w:val="24"/>
                <w:highlight w:val="lightGray"/>
              </w:rPr>
            </w:pPr>
            <w:r>
              <w:rPr>
                <w:rFonts w:ascii="Times New Roman" w:hAnsi="Times New Roman" w:cs="Times New Roman"/>
                <w:sz w:val="24"/>
                <w:szCs w:val="24"/>
              </w:rPr>
              <w:t>Не привлекается</w:t>
            </w: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Место нахождения:</w:t>
            </w:r>
          </w:p>
        </w:tc>
        <w:tc>
          <w:tcPr>
            <w:tcW w:w="6765" w:type="dxa"/>
            <w:gridSpan w:val="2"/>
          </w:tcPr>
          <w:p w:rsidR="000C294C" w:rsidRPr="007F7A5E" w:rsidRDefault="000C294C" w:rsidP="00A53EEE">
            <w:pPr>
              <w:ind w:firstLine="0"/>
              <w:rPr>
                <w:rFonts w:ascii="Times New Roman" w:hAnsi="Times New Roman" w:cs="Times New Roman"/>
                <w:sz w:val="24"/>
                <w:szCs w:val="24"/>
              </w:rPr>
            </w:pP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Почтовый адрес:</w:t>
            </w:r>
          </w:p>
        </w:tc>
        <w:tc>
          <w:tcPr>
            <w:tcW w:w="6765" w:type="dxa"/>
            <w:gridSpan w:val="2"/>
          </w:tcPr>
          <w:p w:rsidR="000C294C" w:rsidRPr="007F7A5E" w:rsidRDefault="000C294C" w:rsidP="00A53EEE">
            <w:pPr>
              <w:ind w:firstLine="0"/>
              <w:rPr>
                <w:rFonts w:ascii="Times New Roman" w:hAnsi="Times New Roman" w:cs="Times New Roman"/>
                <w:sz w:val="24"/>
                <w:szCs w:val="24"/>
              </w:rPr>
            </w:pP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ind w:firstLine="0"/>
              <w:rPr>
                <w:rFonts w:ascii="Times New Roman" w:hAnsi="Times New Roman" w:cs="Times New Roman"/>
                <w:sz w:val="24"/>
                <w:szCs w:val="24"/>
              </w:rPr>
            </w:pPr>
            <w:r w:rsidRPr="007F7A5E">
              <w:rPr>
                <w:rFonts w:ascii="Times New Roman" w:hAnsi="Times New Roman" w:cs="Times New Roman"/>
                <w:sz w:val="24"/>
                <w:szCs w:val="24"/>
              </w:rPr>
              <w:t>Ответственное должностное лицо уполномоченного органа:</w:t>
            </w:r>
          </w:p>
        </w:tc>
        <w:tc>
          <w:tcPr>
            <w:tcW w:w="6765" w:type="dxa"/>
            <w:gridSpan w:val="2"/>
          </w:tcPr>
          <w:p w:rsidR="000C294C" w:rsidRPr="007F7A5E" w:rsidRDefault="000C294C" w:rsidP="00BD440E">
            <w:pPr>
              <w:ind w:firstLine="0"/>
              <w:rPr>
                <w:rFonts w:ascii="Times New Roman" w:hAnsi="Times New Roman" w:cs="Times New Roman"/>
                <w:sz w:val="24"/>
                <w:szCs w:val="24"/>
              </w:rPr>
            </w:pPr>
          </w:p>
        </w:tc>
      </w:tr>
      <w:tr w:rsidR="000C294C" w:rsidRPr="007F7A5E" w:rsidTr="00A10C74">
        <w:tc>
          <w:tcPr>
            <w:tcW w:w="769" w:type="dxa"/>
            <w:vMerge w:val="restart"/>
          </w:tcPr>
          <w:p w:rsidR="000C294C" w:rsidRPr="007F7A5E" w:rsidRDefault="000C294C" w:rsidP="005B6C6E">
            <w:pPr>
              <w:jc w:val="center"/>
              <w:rPr>
                <w:rFonts w:ascii="Times New Roman" w:hAnsi="Times New Roman" w:cs="Times New Roman"/>
                <w:sz w:val="24"/>
                <w:szCs w:val="24"/>
              </w:rPr>
            </w:pPr>
            <w:r w:rsidRPr="007F7A5E">
              <w:rPr>
                <w:rFonts w:ascii="Times New Roman" w:hAnsi="Times New Roman" w:cs="Times New Roman"/>
                <w:sz w:val="24"/>
                <w:szCs w:val="24"/>
              </w:rPr>
              <w:t>№ 3</w:t>
            </w:r>
          </w:p>
          <w:p w:rsidR="000C294C" w:rsidRPr="007F7A5E" w:rsidRDefault="000C294C" w:rsidP="005B6C6E">
            <w:pPr>
              <w:rPr>
                <w:rFonts w:ascii="Times New Roman" w:hAnsi="Times New Roman" w:cs="Times New Roman"/>
                <w:sz w:val="24"/>
                <w:szCs w:val="24"/>
              </w:rPr>
            </w:pPr>
          </w:p>
        </w:tc>
        <w:tc>
          <w:tcPr>
            <w:tcW w:w="9402" w:type="dxa"/>
            <w:gridSpan w:val="4"/>
          </w:tcPr>
          <w:p w:rsidR="000C294C" w:rsidRDefault="000C294C" w:rsidP="005B6C6E">
            <w:pPr>
              <w:rPr>
                <w:rFonts w:ascii="Times New Roman" w:hAnsi="Times New Roman" w:cs="Times New Roman"/>
                <w:b/>
                <w:sz w:val="24"/>
                <w:szCs w:val="24"/>
              </w:rPr>
            </w:pPr>
            <w:r w:rsidRPr="007F7A5E">
              <w:rPr>
                <w:rFonts w:ascii="Times New Roman" w:hAnsi="Times New Roman" w:cs="Times New Roman"/>
                <w:b/>
                <w:sz w:val="24"/>
                <w:szCs w:val="24"/>
              </w:rPr>
              <w:t>Краткое изложение условий контракта</w:t>
            </w:r>
          </w:p>
          <w:p w:rsidR="00F16EEA" w:rsidRPr="007F7A5E" w:rsidRDefault="00F16EEA" w:rsidP="005B6C6E">
            <w:pPr>
              <w:rPr>
                <w:rFonts w:ascii="Times New Roman" w:hAnsi="Times New Roman" w:cs="Times New Roman"/>
                <w:b/>
                <w:sz w:val="24"/>
                <w:szCs w:val="24"/>
              </w:rPr>
            </w:pP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ind w:firstLine="0"/>
              <w:rPr>
                <w:rFonts w:ascii="Times New Roman" w:hAnsi="Times New Roman" w:cs="Times New Roman"/>
                <w:sz w:val="24"/>
                <w:szCs w:val="24"/>
              </w:rPr>
            </w:pPr>
            <w:r w:rsidRPr="007F7A5E">
              <w:rPr>
                <w:rFonts w:ascii="Times New Roman" w:hAnsi="Times New Roman" w:cs="Times New Roman"/>
                <w:sz w:val="24"/>
                <w:szCs w:val="24"/>
              </w:rPr>
              <w:t>Наименование объекта закупки</w:t>
            </w:r>
          </w:p>
        </w:tc>
        <w:tc>
          <w:tcPr>
            <w:tcW w:w="6765" w:type="dxa"/>
            <w:gridSpan w:val="2"/>
          </w:tcPr>
          <w:p w:rsidR="000C294C" w:rsidRPr="007F7A5E" w:rsidRDefault="00FB55DD" w:rsidP="00F16EEA">
            <w:pPr>
              <w:ind w:firstLine="34"/>
              <w:rPr>
                <w:rFonts w:ascii="Times New Roman" w:hAnsi="Times New Roman" w:cs="Times New Roman"/>
                <w:sz w:val="24"/>
                <w:szCs w:val="24"/>
                <w:highlight w:val="yellow"/>
              </w:rPr>
            </w:pPr>
            <w:r>
              <w:rPr>
                <w:rFonts w:ascii="Times New Roman" w:eastAsia="Times New Roman" w:hAnsi="Times New Roman" w:cs="Times New Roman"/>
                <w:sz w:val="24"/>
                <w:szCs w:val="24"/>
              </w:rPr>
              <w:t>Оказание услуг</w:t>
            </w:r>
            <w:r w:rsidR="00E40850" w:rsidRPr="00E40850">
              <w:rPr>
                <w:rFonts w:ascii="Times New Roman" w:eastAsia="Times New Roman" w:hAnsi="Times New Roman" w:cs="Times New Roman"/>
                <w:bCs/>
                <w:sz w:val="24"/>
                <w:szCs w:val="24"/>
              </w:rPr>
              <w:t xml:space="preserve"> </w:t>
            </w:r>
            <w:r w:rsidR="0073234C">
              <w:rPr>
                <w:rFonts w:ascii="Times New Roman" w:eastAsia="Times New Roman" w:hAnsi="Times New Roman" w:cs="Times New Roman"/>
                <w:bCs/>
                <w:sz w:val="24"/>
                <w:szCs w:val="24"/>
              </w:rPr>
              <w:t xml:space="preserve">по </w:t>
            </w:r>
            <w:r w:rsidR="00E40850" w:rsidRPr="00E40850">
              <w:rPr>
                <w:rFonts w:ascii="Times New Roman" w:eastAsia="Times New Roman" w:hAnsi="Times New Roman" w:cs="Times New Roman"/>
                <w:sz w:val="24"/>
                <w:szCs w:val="24"/>
              </w:rPr>
              <w:t>разработке программ</w:t>
            </w:r>
            <w:r w:rsidR="00E713A2">
              <w:rPr>
                <w:rFonts w:ascii="Times New Roman" w:eastAsia="Times New Roman" w:hAnsi="Times New Roman" w:cs="Times New Roman"/>
                <w:sz w:val="24"/>
                <w:szCs w:val="24"/>
              </w:rPr>
              <w:t>ы</w:t>
            </w:r>
            <w:r w:rsidR="00E40850" w:rsidRPr="00E40850">
              <w:rPr>
                <w:rFonts w:ascii="Times New Roman" w:eastAsia="Times New Roman" w:hAnsi="Times New Roman" w:cs="Times New Roman"/>
                <w:sz w:val="24"/>
                <w:szCs w:val="24"/>
              </w:rPr>
              <w:t xml:space="preserve"> комплексного развития систем коммунальной инфраструктуры</w:t>
            </w:r>
            <w:r w:rsidR="00E40850">
              <w:rPr>
                <w:rFonts w:ascii="Times New Roman" w:eastAsia="Times New Roman" w:hAnsi="Times New Roman" w:cs="Times New Roman"/>
                <w:sz w:val="24"/>
                <w:szCs w:val="24"/>
              </w:rPr>
              <w:t>.</w:t>
            </w:r>
            <w:r w:rsidR="00E40850" w:rsidRPr="00E40850">
              <w:rPr>
                <w:rFonts w:ascii="Times New Roman" w:eastAsia="Times New Roman" w:hAnsi="Times New Roman" w:cs="Times New Roman"/>
                <w:sz w:val="24"/>
                <w:szCs w:val="24"/>
              </w:rPr>
              <w:t xml:space="preserve"> </w:t>
            </w: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ind w:firstLine="0"/>
              <w:rPr>
                <w:rFonts w:ascii="Times New Roman" w:hAnsi="Times New Roman" w:cs="Times New Roman"/>
                <w:sz w:val="24"/>
                <w:szCs w:val="24"/>
              </w:rPr>
            </w:pPr>
            <w:r w:rsidRPr="007F7A5E">
              <w:rPr>
                <w:rFonts w:ascii="Times New Roman" w:hAnsi="Times New Roman" w:cs="Times New Roman"/>
                <w:sz w:val="24"/>
                <w:szCs w:val="24"/>
              </w:rPr>
              <w:t>Описание объекта закупки</w:t>
            </w:r>
          </w:p>
        </w:tc>
        <w:tc>
          <w:tcPr>
            <w:tcW w:w="6765" w:type="dxa"/>
            <w:gridSpan w:val="2"/>
          </w:tcPr>
          <w:p w:rsidR="000C294C" w:rsidRPr="007F7A5E" w:rsidRDefault="00BB4B56" w:rsidP="005B6C6E">
            <w:pPr>
              <w:ind w:firstLine="34"/>
              <w:rPr>
                <w:rFonts w:ascii="Times New Roman" w:hAnsi="Times New Roman" w:cs="Times New Roman"/>
                <w:sz w:val="24"/>
                <w:szCs w:val="24"/>
              </w:rPr>
            </w:pPr>
            <w:r w:rsidRPr="007F7A5E">
              <w:rPr>
                <w:rFonts w:ascii="Times New Roman" w:eastAsia="Calibri" w:hAnsi="Times New Roman" w:cs="Times New Roman"/>
                <w:sz w:val="24"/>
                <w:szCs w:val="24"/>
              </w:rPr>
              <w:t>Согласно техническому заданию (приложение № 2</w:t>
            </w:r>
            <w:r w:rsidRPr="007F7A5E">
              <w:rPr>
                <w:rFonts w:ascii="Times New Roman" w:hAnsi="Times New Roman" w:cs="Times New Roman"/>
                <w:sz w:val="24"/>
                <w:szCs w:val="24"/>
              </w:rPr>
              <w:t xml:space="preserve"> </w:t>
            </w:r>
            <w:r w:rsidRPr="007F7A5E">
              <w:rPr>
                <w:rFonts w:ascii="Times New Roman" w:eastAsia="Times New Roman" w:hAnsi="Times New Roman" w:cs="Times New Roman"/>
                <w:sz w:val="24"/>
                <w:szCs w:val="24"/>
              </w:rPr>
              <w:t>к конкурсной документации)</w:t>
            </w: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Количество товара, объём работ, услуг</w:t>
            </w:r>
          </w:p>
        </w:tc>
        <w:tc>
          <w:tcPr>
            <w:tcW w:w="6765" w:type="dxa"/>
            <w:gridSpan w:val="2"/>
          </w:tcPr>
          <w:p w:rsidR="000C294C" w:rsidRPr="007F7A5E" w:rsidRDefault="00514F8D" w:rsidP="00C62FF8">
            <w:pPr>
              <w:pStyle w:val="ConsNormal"/>
              <w:keepNext/>
              <w:keepLines/>
              <w:widowControl/>
              <w:ind w:right="0" w:firstLine="0"/>
              <w:rPr>
                <w:rFonts w:ascii="Times New Roman" w:hAnsi="Times New Roman" w:cs="Times New Roman"/>
                <w:sz w:val="24"/>
                <w:szCs w:val="24"/>
              </w:rPr>
            </w:pPr>
            <w:r w:rsidRPr="007F7A5E">
              <w:rPr>
                <w:rFonts w:ascii="Times New Roman" w:eastAsia="Calibri" w:hAnsi="Times New Roman" w:cs="Times New Roman"/>
                <w:sz w:val="24"/>
                <w:szCs w:val="24"/>
              </w:rPr>
              <w:t>Согласно техническому заданию (приложение № 2</w:t>
            </w:r>
            <w:r w:rsidRPr="007F7A5E">
              <w:rPr>
                <w:rFonts w:ascii="Times New Roman" w:hAnsi="Times New Roman" w:cs="Times New Roman"/>
                <w:sz w:val="24"/>
                <w:szCs w:val="24"/>
              </w:rPr>
              <w:t xml:space="preserve"> к конкурсной документации)</w:t>
            </w: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Место доставки товара, место выполнения работ, оказания услуг, являющихся предметом контракта</w:t>
            </w:r>
          </w:p>
        </w:tc>
        <w:tc>
          <w:tcPr>
            <w:tcW w:w="6765" w:type="dxa"/>
            <w:gridSpan w:val="2"/>
          </w:tcPr>
          <w:p w:rsidR="00E40850" w:rsidRDefault="000B0591" w:rsidP="00E40850">
            <w:pPr>
              <w:keepNext/>
              <w:ind w:firstLine="0"/>
              <w:rPr>
                <w:rFonts w:ascii="Times New Roman" w:hAnsi="Times New Roman" w:cs="Times New Roman"/>
                <w:sz w:val="24"/>
                <w:szCs w:val="24"/>
              </w:rPr>
            </w:pPr>
            <w:r w:rsidRPr="00A54046">
              <w:rPr>
                <w:rFonts w:ascii="Times New Roman" w:hAnsi="Times New Roman" w:cs="Times New Roman"/>
                <w:sz w:val="24"/>
                <w:szCs w:val="24"/>
              </w:rPr>
              <w:t xml:space="preserve">Место </w:t>
            </w:r>
            <w:r w:rsidR="00B373C6">
              <w:rPr>
                <w:rFonts w:ascii="Times New Roman" w:hAnsi="Times New Roman" w:cs="Times New Roman"/>
                <w:sz w:val="24"/>
                <w:szCs w:val="24"/>
              </w:rPr>
              <w:t>оказания услуг</w:t>
            </w:r>
            <w:r w:rsidR="00BF4705" w:rsidRPr="00A54046">
              <w:rPr>
                <w:rFonts w:ascii="Times New Roman" w:hAnsi="Times New Roman" w:cs="Times New Roman"/>
                <w:sz w:val="24"/>
                <w:szCs w:val="24"/>
              </w:rPr>
              <w:t>:</w:t>
            </w:r>
            <w:r w:rsidRPr="00A54046">
              <w:rPr>
                <w:rFonts w:ascii="Times New Roman" w:hAnsi="Times New Roman" w:cs="Times New Roman"/>
                <w:sz w:val="24"/>
                <w:szCs w:val="24"/>
              </w:rPr>
              <w:t xml:space="preserve"> </w:t>
            </w:r>
            <w:r w:rsidR="00760074">
              <w:rPr>
                <w:rFonts w:ascii="Times New Roman" w:hAnsi="Times New Roman" w:cs="Times New Roman"/>
                <w:sz w:val="24"/>
                <w:szCs w:val="24"/>
              </w:rPr>
              <w:t xml:space="preserve">территория </w:t>
            </w:r>
            <w:r w:rsidR="00D54C4A">
              <w:rPr>
                <w:rFonts w:ascii="Times New Roman" w:hAnsi="Times New Roman" w:cs="Times New Roman"/>
                <w:sz w:val="24"/>
                <w:szCs w:val="24"/>
              </w:rPr>
              <w:t>сельского</w:t>
            </w:r>
            <w:r w:rsidR="00760074">
              <w:rPr>
                <w:rFonts w:ascii="Times New Roman" w:hAnsi="Times New Roman" w:cs="Times New Roman"/>
                <w:sz w:val="24"/>
                <w:szCs w:val="24"/>
              </w:rPr>
              <w:t xml:space="preserve"> поселени</w:t>
            </w:r>
            <w:r w:rsidR="00E713A2">
              <w:rPr>
                <w:rFonts w:ascii="Times New Roman" w:hAnsi="Times New Roman" w:cs="Times New Roman"/>
                <w:sz w:val="24"/>
                <w:szCs w:val="24"/>
              </w:rPr>
              <w:t xml:space="preserve">я </w:t>
            </w:r>
            <w:r w:rsidR="00490F76">
              <w:rPr>
                <w:rFonts w:ascii="Times New Roman" w:hAnsi="Times New Roman" w:cs="Times New Roman"/>
                <w:sz w:val="24"/>
                <w:szCs w:val="24"/>
              </w:rPr>
              <w:t>Сорум</w:t>
            </w:r>
          </w:p>
          <w:p w:rsidR="00D54C4A" w:rsidRPr="007F7A5E" w:rsidRDefault="00E40850" w:rsidP="00B373C6">
            <w:pPr>
              <w:keepNext/>
              <w:ind w:firstLine="0"/>
              <w:rPr>
                <w:rFonts w:ascii="Times New Roman" w:hAnsi="Times New Roman" w:cs="Times New Roman"/>
                <w:sz w:val="24"/>
                <w:szCs w:val="24"/>
              </w:rPr>
            </w:pPr>
            <w:r>
              <w:rPr>
                <w:rFonts w:ascii="Times New Roman" w:hAnsi="Times New Roman" w:cs="Times New Roman"/>
                <w:sz w:val="24"/>
                <w:szCs w:val="24"/>
              </w:rPr>
              <w:t>М</w:t>
            </w:r>
            <w:r w:rsidR="00A54046" w:rsidRPr="00A54046">
              <w:rPr>
                <w:rFonts w:ascii="Times New Roman" w:hAnsi="Times New Roman" w:cs="Times New Roman"/>
                <w:sz w:val="24"/>
                <w:szCs w:val="24"/>
              </w:rPr>
              <w:t xml:space="preserve">есто </w:t>
            </w:r>
            <w:r w:rsidR="00760074">
              <w:rPr>
                <w:rFonts w:ascii="Times New Roman" w:hAnsi="Times New Roman" w:cs="Times New Roman"/>
                <w:sz w:val="24"/>
                <w:szCs w:val="24"/>
              </w:rPr>
              <w:t>предоставления</w:t>
            </w:r>
            <w:r w:rsidR="00A54046" w:rsidRPr="00A54046">
              <w:rPr>
                <w:rFonts w:ascii="Times New Roman" w:hAnsi="Times New Roman" w:cs="Times New Roman"/>
                <w:sz w:val="24"/>
                <w:szCs w:val="24"/>
              </w:rPr>
              <w:t xml:space="preserve"> результата </w:t>
            </w:r>
            <w:r w:rsidR="00B373C6">
              <w:rPr>
                <w:rFonts w:ascii="Times New Roman" w:hAnsi="Times New Roman" w:cs="Times New Roman"/>
                <w:sz w:val="24"/>
                <w:szCs w:val="24"/>
              </w:rPr>
              <w:t>оказанных услуг</w:t>
            </w:r>
            <w:r w:rsidR="00A54046" w:rsidRPr="00A54046">
              <w:rPr>
                <w:rFonts w:ascii="Times New Roman" w:hAnsi="Times New Roman" w:cs="Times New Roman"/>
                <w:sz w:val="24"/>
                <w:szCs w:val="24"/>
              </w:rPr>
              <w:t xml:space="preserve">: </w:t>
            </w:r>
            <w:proofErr w:type="gramStart"/>
            <w:r w:rsidR="00A54046" w:rsidRPr="00A54046">
              <w:rPr>
                <w:rFonts w:ascii="Times New Roman" w:hAnsi="Times New Roman" w:cs="Times New Roman"/>
                <w:sz w:val="24"/>
                <w:szCs w:val="24"/>
              </w:rPr>
              <w:t xml:space="preserve">Тюменская область, Ханты-Мансийский автономный округ – Югра, </w:t>
            </w:r>
            <w:r w:rsidR="00FC25F2">
              <w:rPr>
                <w:rFonts w:ascii="Times New Roman" w:hAnsi="Times New Roman" w:cs="Times New Roman"/>
                <w:sz w:val="24"/>
                <w:szCs w:val="24"/>
              </w:rPr>
              <w:t xml:space="preserve">Белоярский район, с. </w:t>
            </w:r>
            <w:r w:rsidR="00490F76">
              <w:rPr>
                <w:rFonts w:ascii="Times New Roman" w:hAnsi="Times New Roman" w:cs="Times New Roman"/>
                <w:sz w:val="24"/>
                <w:szCs w:val="24"/>
              </w:rPr>
              <w:t>Сорум</w:t>
            </w:r>
            <w:r w:rsidR="00FC25F2">
              <w:rPr>
                <w:rFonts w:ascii="Times New Roman" w:hAnsi="Times New Roman" w:cs="Times New Roman"/>
                <w:sz w:val="24"/>
                <w:szCs w:val="24"/>
              </w:rPr>
              <w:t xml:space="preserve">, ул. </w:t>
            </w:r>
            <w:r w:rsidR="00490F76">
              <w:rPr>
                <w:rFonts w:ascii="Times New Roman" w:hAnsi="Times New Roman" w:cs="Times New Roman"/>
                <w:sz w:val="24"/>
                <w:szCs w:val="24"/>
              </w:rPr>
              <w:t>Центральная, д. 34</w:t>
            </w:r>
            <w:proofErr w:type="gramEnd"/>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Сроки поставки товара, начала и завершения работ, график оказания услуг</w:t>
            </w:r>
          </w:p>
        </w:tc>
        <w:tc>
          <w:tcPr>
            <w:tcW w:w="6765" w:type="dxa"/>
            <w:gridSpan w:val="2"/>
          </w:tcPr>
          <w:p w:rsidR="000C294C" w:rsidRPr="006A6B0C" w:rsidRDefault="006A6B0C" w:rsidP="00B373C6">
            <w:pPr>
              <w:ind w:firstLine="34"/>
              <w:rPr>
                <w:rFonts w:ascii="Times New Roman" w:hAnsi="Times New Roman" w:cs="Times New Roman"/>
                <w:sz w:val="24"/>
                <w:szCs w:val="24"/>
              </w:rPr>
            </w:pPr>
            <w:r w:rsidRPr="006A6B0C">
              <w:rPr>
                <w:rFonts w:ascii="Times New Roman" w:eastAsia="Calibri" w:hAnsi="Times New Roman" w:cs="Times New Roman"/>
                <w:sz w:val="24"/>
                <w:szCs w:val="24"/>
              </w:rPr>
              <w:t xml:space="preserve">Срок </w:t>
            </w:r>
            <w:r w:rsidR="00B373C6">
              <w:rPr>
                <w:rFonts w:ascii="Times New Roman" w:eastAsia="Calibri" w:hAnsi="Times New Roman" w:cs="Times New Roman"/>
                <w:sz w:val="24"/>
                <w:szCs w:val="24"/>
              </w:rPr>
              <w:t>оказания услуг</w:t>
            </w:r>
            <w:r w:rsidRPr="006A6B0C">
              <w:rPr>
                <w:rFonts w:ascii="Times New Roman" w:eastAsia="Calibri" w:hAnsi="Times New Roman" w:cs="Times New Roman"/>
                <w:sz w:val="24"/>
                <w:szCs w:val="24"/>
              </w:rPr>
              <w:t xml:space="preserve"> по настоящему Контракту устанавливается в течение 2-х месяцев со дня заключения Контракта </w:t>
            </w: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Начальная (максимальная) цена контракта</w:t>
            </w:r>
          </w:p>
        </w:tc>
        <w:tc>
          <w:tcPr>
            <w:tcW w:w="6765" w:type="dxa"/>
            <w:gridSpan w:val="2"/>
          </w:tcPr>
          <w:p w:rsidR="000C294C" w:rsidRPr="007452E4" w:rsidRDefault="0009024B" w:rsidP="0009024B">
            <w:pPr>
              <w:ind w:firstLine="34"/>
              <w:rPr>
                <w:rFonts w:ascii="Times New Roman" w:hAnsi="Times New Roman" w:cs="Times New Roman"/>
                <w:sz w:val="24"/>
                <w:szCs w:val="24"/>
              </w:rPr>
            </w:pPr>
            <w:r>
              <w:rPr>
                <w:rFonts w:ascii="Times New Roman" w:hAnsi="Times New Roman" w:cs="Times New Roman"/>
                <w:sz w:val="24"/>
                <w:szCs w:val="24"/>
              </w:rPr>
              <w:t>5</w:t>
            </w:r>
            <w:r w:rsidR="00E40850">
              <w:rPr>
                <w:rFonts w:ascii="Times New Roman" w:hAnsi="Times New Roman" w:cs="Times New Roman"/>
                <w:sz w:val="24"/>
                <w:szCs w:val="24"/>
              </w:rPr>
              <w:t>00 000,00</w:t>
            </w:r>
            <w:r w:rsidR="007452E4" w:rsidRPr="007452E4">
              <w:rPr>
                <w:rFonts w:ascii="Times New Roman" w:hAnsi="Times New Roman" w:cs="Times New Roman"/>
                <w:sz w:val="24"/>
                <w:szCs w:val="24"/>
              </w:rPr>
              <w:t xml:space="preserve"> (</w:t>
            </w:r>
            <w:r w:rsidR="00E40850">
              <w:rPr>
                <w:rFonts w:ascii="Times New Roman" w:hAnsi="Times New Roman" w:cs="Times New Roman"/>
                <w:sz w:val="24"/>
                <w:szCs w:val="24"/>
              </w:rPr>
              <w:t>пять</w:t>
            </w:r>
            <w:r>
              <w:rPr>
                <w:rFonts w:ascii="Times New Roman" w:hAnsi="Times New Roman" w:cs="Times New Roman"/>
                <w:sz w:val="24"/>
                <w:szCs w:val="24"/>
              </w:rPr>
              <w:t>сот</w:t>
            </w:r>
            <w:r w:rsidR="009B0042">
              <w:rPr>
                <w:rFonts w:ascii="Times New Roman" w:hAnsi="Times New Roman" w:cs="Times New Roman"/>
                <w:sz w:val="24"/>
                <w:szCs w:val="24"/>
              </w:rPr>
              <w:t xml:space="preserve"> тысяч</w:t>
            </w:r>
            <w:r w:rsidR="007452E4" w:rsidRPr="007452E4">
              <w:rPr>
                <w:rFonts w:ascii="Times New Roman" w:hAnsi="Times New Roman" w:cs="Times New Roman"/>
                <w:sz w:val="24"/>
                <w:szCs w:val="24"/>
              </w:rPr>
              <w:t xml:space="preserve">)  </w:t>
            </w:r>
            <w:r w:rsidR="007452E4" w:rsidRPr="007452E4">
              <w:rPr>
                <w:rFonts w:ascii="Times New Roman" w:hAnsi="Times New Roman" w:cs="Times New Roman"/>
                <w:color w:val="000000"/>
                <w:sz w:val="24"/>
                <w:szCs w:val="24"/>
              </w:rPr>
              <w:t>рублей</w:t>
            </w:r>
            <w:r w:rsidR="007452E4" w:rsidRPr="007452E4">
              <w:rPr>
                <w:rFonts w:ascii="Times New Roman" w:hAnsi="Times New Roman" w:cs="Times New Roman"/>
                <w:sz w:val="24"/>
                <w:szCs w:val="24"/>
              </w:rPr>
              <w:t xml:space="preserve"> </w:t>
            </w: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 xml:space="preserve">Обоснование начальной (максимальной) цены </w:t>
            </w:r>
            <w:r w:rsidRPr="007F7A5E">
              <w:rPr>
                <w:rFonts w:ascii="Times New Roman" w:hAnsi="Times New Roman" w:cs="Times New Roman"/>
                <w:sz w:val="24"/>
                <w:szCs w:val="24"/>
              </w:rPr>
              <w:lastRenderedPageBreak/>
              <w:t>контракта</w:t>
            </w:r>
          </w:p>
        </w:tc>
        <w:tc>
          <w:tcPr>
            <w:tcW w:w="6765" w:type="dxa"/>
            <w:gridSpan w:val="2"/>
          </w:tcPr>
          <w:p w:rsidR="000C294C" w:rsidRPr="007F7A5E" w:rsidRDefault="007A25A5" w:rsidP="007A25A5">
            <w:pPr>
              <w:ind w:firstLine="34"/>
              <w:rPr>
                <w:rFonts w:ascii="Times New Roman" w:hAnsi="Times New Roman" w:cs="Times New Roman"/>
                <w:sz w:val="24"/>
                <w:szCs w:val="24"/>
                <w:highlight w:val="lightGray"/>
              </w:rPr>
            </w:pPr>
            <w:r w:rsidRPr="007A25A5">
              <w:rPr>
                <w:rFonts w:ascii="Times New Roman" w:eastAsia="Calibri" w:hAnsi="Times New Roman" w:cs="Times New Roman"/>
                <w:sz w:val="24"/>
                <w:szCs w:val="24"/>
              </w:rPr>
              <w:lastRenderedPageBreak/>
              <w:t>Приложение № 4 к Конкурсной документации.</w:t>
            </w: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Источник финансирования</w:t>
            </w:r>
          </w:p>
        </w:tc>
        <w:tc>
          <w:tcPr>
            <w:tcW w:w="6765" w:type="dxa"/>
            <w:gridSpan w:val="2"/>
          </w:tcPr>
          <w:p w:rsidR="000C294C" w:rsidRPr="007F7A5E" w:rsidRDefault="000C294C" w:rsidP="00CD2658">
            <w:pPr>
              <w:ind w:firstLine="0"/>
              <w:rPr>
                <w:rFonts w:ascii="Times New Roman" w:hAnsi="Times New Roman" w:cs="Times New Roman"/>
                <w:sz w:val="24"/>
                <w:szCs w:val="24"/>
              </w:rPr>
            </w:pPr>
            <w:r w:rsidRPr="007F7A5E">
              <w:rPr>
                <w:rFonts w:ascii="Times New Roman" w:hAnsi="Times New Roman" w:cs="Times New Roman"/>
                <w:sz w:val="24"/>
                <w:szCs w:val="24"/>
              </w:rPr>
              <w:t xml:space="preserve">Бюджет </w:t>
            </w:r>
            <w:r w:rsidR="0009024B">
              <w:rPr>
                <w:rFonts w:ascii="Times New Roman" w:hAnsi="Times New Roman" w:cs="Times New Roman"/>
                <w:sz w:val="24"/>
                <w:szCs w:val="24"/>
              </w:rPr>
              <w:t>сельского</w:t>
            </w:r>
            <w:r w:rsidR="00D8520D">
              <w:rPr>
                <w:rFonts w:ascii="Times New Roman" w:hAnsi="Times New Roman" w:cs="Times New Roman"/>
                <w:sz w:val="24"/>
                <w:szCs w:val="24"/>
              </w:rPr>
              <w:t xml:space="preserve"> поселения </w:t>
            </w:r>
            <w:r w:rsidR="00490F76">
              <w:rPr>
                <w:rFonts w:ascii="Times New Roman" w:hAnsi="Times New Roman" w:cs="Times New Roman"/>
                <w:sz w:val="24"/>
                <w:szCs w:val="24"/>
              </w:rPr>
              <w:t>Сорум</w:t>
            </w:r>
          </w:p>
        </w:tc>
      </w:tr>
      <w:tr w:rsidR="000C294C" w:rsidRPr="007F7A5E" w:rsidTr="00A10C74">
        <w:tc>
          <w:tcPr>
            <w:tcW w:w="769" w:type="dxa"/>
            <w:vMerge w:val="restart"/>
          </w:tcPr>
          <w:p w:rsidR="000C294C" w:rsidRPr="007F7A5E" w:rsidRDefault="000C294C" w:rsidP="005B6C6E">
            <w:pPr>
              <w:jc w:val="center"/>
              <w:rPr>
                <w:rFonts w:ascii="Times New Roman" w:hAnsi="Times New Roman" w:cs="Times New Roman"/>
                <w:sz w:val="24"/>
                <w:szCs w:val="24"/>
              </w:rPr>
            </w:pPr>
            <w:r w:rsidRPr="007F7A5E">
              <w:rPr>
                <w:rFonts w:ascii="Times New Roman" w:hAnsi="Times New Roman" w:cs="Times New Roman"/>
                <w:sz w:val="24"/>
                <w:szCs w:val="24"/>
              </w:rPr>
              <w:t>№ 4</w:t>
            </w:r>
          </w:p>
          <w:p w:rsidR="000C294C" w:rsidRPr="007F7A5E" w:rsidRDefault="000C294C" w:rsidP="005B6C6E">
            <w:pPr>
              <w:rPr>
                <w:rFonts w:ascii="Times New Roman" w:hAnsi="Times New Roman" w:cs="Times New Roman"/>
                <w:sz w:val="24"/>
                <w:szCs w:val="24"/>
              </w:rPr>
            </w:pPr>
          </w:p>
        </w:tc>
        <w:tc>
          <w:tcPr>
            <w:tcW w:w="9402" w:type="dxa"/>
            <w:gridSpan w:val="4"/>
          </w:tcPr>
          <w:p w:rsidR="000C294C" w:rsidRPr="007F7A5E" w:rsidRDefault="000C294C" w:rsidP="005B6C6E">
            <w:pPr>
              <w:rPr>
                <w:rFonts w:ascii="Times New Roman" w:hAnsi="Times New Roman" w:cs="Times New Roman"/>
                <w:sz w:val="24"/>
                <w:szCs w:val="24"/>
              </w:rPr>
            </w:pPr>
            <w:r w:rsidRPr="007F7A5E">
              <w:rPr>
                <w:rFonts w:ascii="Times New Roman" w:hAnsi="Times New Roman" w:cs="Times New Roman"/>
                <w:b/>
                <w:sz w:val="24"/>
                <w:szCs w:val="24"/>
              </w:rPr>
              <w:t xml:space="preserve">Обеспечение заявки на участие в конкурсе </w:t>
            </w: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 xml:space="preserve">Размер обеспечения заявок на участие в конкурсе </w:t>
            </w:r>
          </w:p>
        </w:tc>
        <w:tc>
          <w:tcPr>
            <w:tcW w:w="6765" w:type="dxa"/>
            <w:gridSpan w:val="2"/>
          </w:tcPr>
          <w:p w:rsidR="000C294C" w:rsidRPr="007F7A5E" w:rsidRDefault="00377FF2" w:rsidP="00421644">
            <w:pPr>
              <w:ind w:firstLine="0"/>
              <w:rPr>
                <w:rFonts w:ascii="Times New Roman" w:hAnsi="Times New Roman" w:cs="Times New Roman"/>
                <w:sz w:val="24"/>
                <w:szCs w:val="24"/>
              </w:rPr>
            </w:pPr>
            <w:r>
              <w:rPr>
                <w:rFonts w:ascii="Times New Roman" w:hAnsi="Times New Roman" w:cs="Times New Roman"/>
                <w:iCs/>
                <w:sz w:val="24"/>
                <w:szCs w:val="24"/>
              </w:rPr>
              <w:t>1</w:t>
            </w:r>
            <w:r w:rsidR="004D59A4">
              <w:rPr>
                <w:rFonts w:ascii="Times New Roman" w:hAnsi="Times New Roman" w:cs="Times New Roman"/>
                <w:iCs/>
                <w:sz w:val="24"/>
                <w:szCs w:val="24"/>
              </w:rPr>
              <w:t>,</w:t>
            </w:r>
            <w:r w:rsidR="00E40850">
              <w:rPr>
                <w:rFonts w:ascii="Times New Roman" w:hAnsi="Times New Roman" w:cs="Times New Roman"/>
                <w:iCs/>
                <w:sz w:val="24"/>
                <w:szCs w:val="24"/>
              </w:rPr>
              <w:t>0</w:t>
            </w:r>
            <w:r w:rsidR="000C294C" w:rsidRPr="00D91354">
              <w:rPr>
                <w:rFonts w:ascii="Times New Roman" w:hAnsi="Times New Roman" w:cs="Times New Roman"/>
                <w:iCs/>
                <w:sz w:val="24"/>
                <w:szCs w:val="24"/>
              </w:rPr>
              <w:t>% от начальной (максимальной) цены контракта, что составляет:</w:t>
            </w:r>
            <w:r w:rsidR="000C294C" w:rsidRPr="00D91354">
              <w:rPr>
                <w:rFonts w:ascii="Times New Roman" w:hAnsi="Times New Roman" w:cs="Times New Roman"/>
                <w:i/>
                <w:sz w:val="24"/>
                <w:szCs w:val="24"/>
              </w:rPr>
              <w:t xml:space="preserve"> </w:t>
            </w:r>
            <w:r w:rsidR="00D91354" w:rsidRPr="00D91354">
              <w:rPr>
                <w:rFonts w:ascii="Times New Roman" w:hAnsi="Times New Roman" w:cs="Times New Roman"/>
                <w:i/>
                <w:sz w:val="24"/>
                <w:szCs w:val="24"/>
              </w:rPr>
              <w:t xml:space="preserve"> </w:t>
            </w:r>
            <w:r>
              <w:rPr>
                <w:rFonts w:ascii="Times New Roman" w:hAnsi="Times New Roman" w:cs="Times New Roman"/>
                <w:sz w:val="24"/>
                <w:szCs w:val="24"/>
              </w:rPr>
              <w:t>5</w:t>
            </w:r>
            <w:r w:rsidR="00E40850">
              <w:rPr>
                <w:rFonts w:ascii="Times New Roman" w:hAnsi="Times New Roman" w:cs="Times New Roman"/>
                <w:sz w:val="24"/>
                <w:szCs w:val="24"/>
              </w:rPr>
              <w:t xml:space="preserve"> 000 </w:t>
            </w:r>
            <w:r w:rsidR="004D59A4">
              <w:rPr>
                <w:rFonts w:ascii="Times New Roman" w:hAnsi="Times New Roman" w:cs="Times New Roman"/>
                <w:sz w:val="24"/>
                <w:szCs w:val="24"/>
              </w:rPr>
              <w:t>(</w:t>
            </w:r>
            <w:r>
              <w:rPr>
                <w:rFonts w:ascii="Times New Roman" w:hAnsi="Times New Roman" w:cs="Times New Roman"/>
                <w:sz w:val="24"/>
                <w:szCs w:val="24"/>
              </w:rPr>
              <w:t>пять</w:t>
            </w:r>
            <w:r w:rsidR="004D59A4">
              <w:rPr>
                <w:rFonts w:ascii="Times New Roman" w:hAnsi="Times New Roman" w:cs="Times New Roman"/>
                <w:sz w:val="24"/>
                <w:szCs w:val="24"/>
              </w:rPr>
              <w:t xml:space="preserve"> тысяч)</w:t>
            </w:r>
            <w:r w:rsidR="009B0042">
              <w:rPr>
                <w:rFonts w:ascii="Times New Roman" w:hAnsi="Times New Roman" w:cs="Times New Roman"/>
                <w:sz w:val="24"/>
                <w:szCs w:val="24"/>
              </w:rPr>
              <w:t xml:space="preserve"> </w:t>
            </w:r>
            <w:r w:rsidR="000C294C" w:rsidRPr="00D91354">
              <w:rPr>
                <w:rFonts w:ascii="Times New Roman" w:hAnsi="Times New Roman" w:cs="Times New Roman"/>
                <w:sz w:val="24"/>
                <w:szCs w:val="24"/>
              </w:rPr>
              <w:t>рублей</w:t>
            </w:r>
            <w:r w:rsidR="004D59A4">
              <w:rPr>
                <w:rFonts w:ascii="Times New Roman" w:hAnsi="Times New Roman" w:cs="Times New Roman"/>
                <w:sz w:val="24"/>
                <w:szCs w:val="24"/>
              </w:rPr>
              <w:t xml:space="preserve"> </w:t>
            </w:r>
            <w:r w:rsidR="00E40850">
              <w:rPr>
                <w:rFonts w:ascii="Times New Roman" w:hAnsi="Times New Roman" w:cs="Times New Roman"/>
                <w:sz w:val="24"/>
                <w:szCs w:val="24"/>
              </w:rPr>
              <w:t>0</w:t>
            </w:r>
            <w:r w:rsidR="004D59A4">
              <w:rPr>
                <w:rFonts w:ascii="Times New Roman" w:hAnsi="Times New Roman" w:cs="Times New Roman"/>
                <w:sz w:val="24"/>
                <w:szCs w:val="24"/>
              </w:rPr>
              <w:t>0 копеек</w:t>
            </w:r>
            <w:r w:rsidR="00983B8B" w:rsidRPr="00D91354">
              <w:rPr>
                <w:rFonts w:ascii="Times New Roman" w:hAnsi="Times New Roman" w:cs="Times New Roman"/>
                <w:sz w:val="24"/>
                <w:szCs w:val="24"/>
              </w:rPr>
              <w:t>.</w:t>
            </w:r>
            <w:r w:rsidR="00905195" w:rsidRPr="007F7A5E">
              <w:rPr>
                <w:rFonts w:ascii="Times New Roman" w:hAnsi="Times New Roman" w:cs="Times New Roman"/>
                <w:sz w:val="24"/>
                <w:szCs w:val="24"/>
              </w:rPr>
              <w:t xml:space="preserve"> </w:t>
            </w:r>
          </w:p>
          <w:p w:rsidR="000C294C" w:rsidRPr="007F7A5E" w:rsidRDefault="000C294C" w:rsidP="005B6C6E">
            <w:pPr>
              <w:autoSpaceDE w:val="0"/>
              <w:autoSpaceDN w:val="0"/>
              <w:adjustRightInd w:val="0"/>
              <w:rPr>
                <w:rFonts w:ascii="Times New Roman" w:hAnsi="Times New Roman" w:cs="Times New Roman"/>
                <w:sz w:val="24"/>
                <w:szCs w:val="24"/>
              </w:rPr>
            </w:pP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Порядок внесения денежных сре</w:t>
            </w:r>
            <w:proofErr w:type="gramStart"/>
            <w:r w:rsidRPr="007F7A5E">
              <w:rPr>
                <w:rFonts w:ascii="Times New Roman" w:hAnsi="Times New Roman" w:cs="Times New Roman"/>
                <w:sz w:val="24"/>
                <w:szCs w:val="24"/>
              </w:rPr>
              <w:t>дств в к</w:t>
            </w:r>
            <w:proofErr w:type="gramEnd"/>
            <w:r w:rsidRPr="007F7A5E">
              <w:rPr>
                <w:rFonts w:ascii="Times New Roman" w:hAnsi="Times New Roman" w:cs="Times New Roman"/>
                <w:sz w:val="24"/>
                <w:szCs w:val="24"/>
              </w:rPr>
              <w:t xml:space="preserve">ачестве обеспечения заявок на участие в конкурсе </w:t>
            </w:r>
          </w:p>
        </w:tc>
        <w:tc>
          <w:tcPr>
            <w:tcW w:w="6765" w:type="dxa"/>
            <w:gridSpan w:val="2"/>
          </w:tcPr>
          <w:p w:rsidR="000C294C" w:rsidRDefault="000C294C" w:rsidP="003B4380">
            <w:pPr>
              <w:ind w:firstLine="0"/>
              <w:rPr>
                <w:rFonts w:ascii="Times New Roman" w:hAnsi="Times New Roman" w:cs="Times New Roman"/>
                <w:sz w:val="24"/>
                <w:szCs w:val="24"/>
              </w:rPr>
            </w:pPr>
            <w:r w:rsidRPr="007F7A5E">
              <w:rPr>
                <w:rFonts w:ascii="Times New Roman" w:hAnsi="Times New Roman" w:cs="Times New Roman"/>
                <w:sz w:val="24"/>
                <w:szCs w:val="24"/>
              </w:rPr>
              <w:t xml:space="preserve">Порядок внесения денежных средств </w:t>
            </w:r>
            <w:proofErr w:type="gramStart"/>
            <w:r w:rsidRPr="007F7A5E">
              <w:rPr>
                <w:rFonts w:ascii="Times New Roman" w:hAnsi="Times New Roman" w:cs="Times New Roman"/>
                <w:sz w:val="24"/>
                <w:szCs w:val="24"/>
              </w:rPr>
              <w:t xml:space="preserve">в качестве обеспечения заявок на </w:t>
            </w:r>
            <w:r w:rsidR="00D57DF2">
              <w:rPr>
                <w:rFonts w:ascii="Times New Roman" w:hAnsi="Times New Roman" w:cs="Times New Roman"/>
                <w:sz w:val="24"/>
                <w:szCs w:val="24"/>
              </w:rPr>
              <w:t>участие в конкурсе</w:t>
            </w:r>
            <w:r w:rsidRPr="007F7A5E">
              <w:rPr>
                <w:rFonts w:ascii="Times New Roman" w:hAnsi="Times New Roman" w:cs="Times New Roman"/>
                <w:sz w:val="24"/>
                <w:szCs w:val="24"/>
              </w:rPr>
              <w:t xml:space="preserve"> в соответствии с требованиями</w:t>
            </w:r>
            <w:proofErr w:type="gramEnd"/>
            <w:r w:rsidRPr="007F7A5E">
              <w:rPr>
                <w:rFonts w:ascii="Times New Roman" w:hAnsi="Times New Roman" w:cs="Times New Roman"/>
                <w:sz w:val="24"/>
                <w:szCs w:val="24"/>
              </w:rPr>
              <w:t xml:space="preserve"> статьи 44 Федерального закона от 05.04.2013  N 44-ФЗ</w:t>
            </w:r>
            <w:r w:rsidR="00D57DF2">
              <w:rPr>
                <w:rFonts w:ascii="Times New Roman" w:hAnsi="Times New Roman" w:cs="Times New Roman"/>
                <w:sz w:val="24"/>
                <w:szCs w:val="24"/>
              </w:rPr>
              <w:t>:</w:t>
            </w:r>
          </w:p>
          <w:p w:rsidR="00D57DF2" w:rsidRDefault="00D57DF2" w:rsidP="003B4380">
            <w:pPr>
              <w:ind w:firstLine="0"/>
              <w:rPr>
                <w:rFonts w:ascii="Times New Roman" w:hAnsi="Times New Roman"/>
                <w:sz w:val="24"/>
                <w:szCs w:val="24"/>
              </w:rPr>
            </w:pPr>
            <w:r>
              <w:rPr>
                <w:rFonts w:ascii="Times New Roman" w:hAnsi="Times New Roman"/>
                <w:sz w:val="24"/>
                <w:szCs w:val="24"/>
              </w:rPr>
              <w:t>Обеспечение заявки на участие в конкурсе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осуществляется участником закупок.</w:t>
            </w:r>
          </w:p>
          <w:p w:rsidR="00D57DF2" w:rsidRDefault="00D57DF2" w:rsidP="003B4380">
            <w:pPr>
              <w:ind w:firstLine="0"/>
              <w:rPr>
                <w:rFonts w:ascii="Times New Roman" w:hAnsi="Times New Roman"/>
                <w:sz w:val="24"/>
                <w:szCs w:val="24"/>
              </w:rPr>
            </w:pPr>
            <w:r>
              <w:rPr>
                <w:rFonts w:ascii="Times New Roman" w:hAnsi="Times New Roman"/>
                <w:sz w:val="24"/>
                <w:szCs w:val="24"/>
              </w:rPr>
              <w:t xml:space="preserve">Банковская гарантия, выданная участнику закупки банком для целей обеспечения заявки на участие в конкурсе, должна соответствовать требованиям </w:t>
            </w:r>
            <w:hyperlink r:id="rId10" w:history="1">
              <w:r w:rsidRPr="00C42B8B">
                <w:rPr>
                  <w:rStyle w:val="ab"/>
                  <w:rFonts w:ascii="Times New Roman" w:hAnsi="Times New Roman" w:cs="Times New Roman"/>
                  <w:color w:val="auto"/>
                  <w:sz w:val="24"/>
                  <w:szCs w:val="24"/>
                </w:rPr>
                <w:t>статьи 45</w:t>
              </w:r>
            </w:hyperlink>
            <w:r>
              <w:rPr>
                <w:rFonts w:ascii="Times New Roman" w:hAnsi="Times New Roman"/>
                <w:sz w:val="24"/>
                <w:szCs w:val="24"/>
              </w:rPr>
              <w:t xml:space="preserve"> Федерального закона 44-ФЗ. Срок действия банковской гарантии, предоставленной в качестве обеспечения заявки, должен составлять не менее чем два месяца </w:t>
            </w:r>
            <w:proofErr w:type="gramStart"/>
            <w:r>
              <w:rPr>
                <w:rFonts w:ascii="Times New Roman" w:hAnsi="Times New Roman"/>
                <w:sz w:val="24"/>
                <w:szCs w:val="24"/>
              </w:rPr>
              <w:t>с даты окончания</w:t>
            </w:r>
            <w:proofErr w:type="gramEnd"/>
            <w:r>
              <w:rPr>
                <w:rFonts w:ascii="Times New Roman" w:hAnsi="Times New Roman"/>
                <w:sz w:val="24"/>
                <w:szCs w:val="24"/>
              </w:rPr>
              <w:t xml:space="preserve"> срока подачи заявок.</w:t>
            </w:r>
          </w:p>
          <w:p w:rsidR="00D57DF2" w:rsidRDefault="00D57DF2" w:rsidP="003B4380">
            <w:pPr>
              <w:ind w:firstLine="0"/>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w:t>
            </w:r>
          </w:p>
          <w:p w:rsidR="00D57DF2" w:rsidRDefault="00D57DF2" w:rsidP="003B4380">
            <w:pPr>
              <w:ind w:firstLine="0"/>
              <w:rPr>
                <w:rFonts w:ascii="Times New Roman" w:hAnsi="Times New Roman"/>
                <w:sz w:val="24"/>
                <w:szCs w:val="24"/>
              </w:rPr>
            </w:pPr>
            <w:bookmarkStart w:id="1" w:name="Par5"/>
            <w:bookmarkEnd w:id="1"/>
            <w:r>
              <w:rPr>
                <w:rFonts w:ascii="Times New Roman" w:hAnsi="Times New Roman"/>
                <w:sz w:val="24"/>
                <w:szCs w:val="24"/>
              </w:rPr>
              <w:t xml:space="preserve">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в течение не более чем пяти рабочих дней </w:t>
            </w:r>
            <w:proofErr w:type="gramStart"/>
            <w:r>
              <w:rPr>
                <w:rFonts w:ascii="Times New Roman" w:hAnsi="Times New Roman"/>
                <w:sz w:val="24"/>
                <w:szCs w:val="24"/>
              </w:rPr>
              <w:t>с даты наступления</w:t>
            </w:r>
            <w:proofErr w:type="gramEnd"/>
            <w:r>
              <w:rPr>
                <w:rFonts w:ascii="Times New Roman" w:hAnsi="Times New Roman"/>
                <w:sz w:val="24"/>
                <w:szCs w:val="24"/>
              </w:rPr>
              <w:t xml:space="preserve"> одного из следующих случаев:</w:t>
            </w:r>
          </w:p>
          <w:p w:rsidR="00D57DF2" w:rsidRDefault="00D57DF2" w:rsidP="003B4380">
            <w:pPr>
              <w:ind w:firstLine="0"/>
              <w:rPr>
                <w:rFonts w:ascii="Times New Roman" w:hAnsi="Times New Roman"/>
                <w:sz w:val="24"/>
                <w:szCs w:val="24"/>
              </w:rPr>
            </w:pPr>
            <w:r>
              <w:rPr>
                <w:rFonts w:ascii="Times New Roman" w:hAnsi="Times New Roman"/>
                <w:sz w:val="24"/>
                <w:szCs w:val="24"/>
              </w:rPr>
              <w:t>1) подписание протокола рассмотрения и оценки заявок на участие в конкурсе. При этом возврат или прекращение блокирования осуществляется в отношении денежных сре</w:t>
            </w:r>
            <w:proofErr w:type="gramStart"/>
            <w:r>
              <w:rPr>
                <w:rFonts w:ascii="Times New Roman" w:hAnsi="Times New Roman"/>
                <w:sz w:val="24"/>
                <w:szCs w:val="24"/>
              </w:rPr>
              <w:t>дств вс</w:t>
            </w:r>
            <w:proofErr w:type="gramEnd"/>
            <w:r>
              <w:rPr>
                <w:rFonts w:ascii="Times New Roman" w:hAnsi="Times New Roman"/>
                <w:sz w:val="24"/>
                <w:szCs w:val="24"/>
              </w:rPr>
              <w:t>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D57DF2" w:rsidRDefault="00D57DF2" w:rsidP="003B4380">
            <w:pPr>
              <w:ind w:firstLine="0"/>
              <w:rPr>
                <w:rFonts w:ascii="Times New Roman" w:hAnsi="Times New Roman"/>
                <w:sz w:val="24"/>
                <w:szCs w:val="24"/>
              </w:rPr>
            </w:pPr>
            <w:r>
              <w:rPr>
                <w:rFonts w:ascii="Times New Roman" w:hAnsi="Times New Roman"/>
                <w:sz w:val="24"/>
                <w:szCs w:val="24"/>
              </w:rPr>
              <w:t>2) отмена определения поставщика (подрядчика, исполнителя);</w:t>
            </w:r>
          </w:p>
          <w:p w:rsidR="00D57DF2" w:rsidRDefault="00D57DF2" w:rsidP="003B4380">
            <w:pPr>
              <w:ind w:firstLine="0"/>
              <w:rPr>
                <w:rFonts w:ascii="Times New Roman" w:hAnsi="Times New Roman"/>
                <w:sz w:val="24"/>
                <w:szCs w:val="24"/>
              </w:rPr>
            </w:pPr>
            <w:r>
              <w:rPr>
                <w:rFonts w:ascii="Times New Roman" w:hAnsi="Times New Roman"/>
                <w:sz w:val="24"/>
                <w:szCs w:val="24"/>
              </w:rPr>
              <w:t>3) отклонение заявки участника закупки;</w:t>
            </w:r>
          </w:p>
          <w:p w:rsidR="00D57DF2" w:rsidRDefault="00D57DF2" w:rsidP="003B4380">
            <w:pPr>
              <w:ind w:firstLine="0"/>
              <w:rPr>
                <w:rFonts w:ascii="Times New Roman" w:hAnsi="Times New Roman"/>
                <w:sz w:val="24"/>
                <w:szCs w:val="24"/>
              </w:rPr>
            </w:pPr>
            <w:r>
              <w:rPr>
                <w:rFonts w:ascii="Times New Roman" w:hAnsi="Times New Roman"/>
                <w:sz w:val="24"/>
                <w:szCs w:val="24"/>
              </w:rPr>
              <w:t>4) отзыв заявки участником закупки до окончания срока подачи заявок;</w:t>
            </w:r>
          </w:p>
          <w:p w:rsidR="00D57DF2" w:rsidRDefault="00D57DF2" w:rsidP="003B4380">
            <w:pPr>
              <w:ind w:firstLine="0"/>
              <w:rPr>
                <w:rFonts w:ascii="Times New Roman" w:hAnsi="Times New Roman"/>
                <w:sz w:val="24"/>
                <w:szCs w:val="24"/>
              </w:rPr>
            </w:pPr>
            <w:r>
              <w:rPr>
                <w:rFonts w:ascii="Times New Roman" w:hAnsi="Times New Roman"/>
                <w:sz w:val="24"/>
                <w:szCs w:val="24"/>
              </w:rPr>
              <w:t>5) получение заявки на участие в определении поставщика (подрядчика, исполнителя) после окончания срока подачи заявок;</w:t>
            </w:r>
          </w:p>
          <w:p w:rsidR="00D57DF2" w:rsidRDefault="00D57DF2" w:rsidP="003B4380">
            <w:pPr>
              <w:ind w:firstLine="0"/>
              <w:rPr>
                <w:rFonts w:ascii="Times New Roman" w:hAnsi="Times New Roman"/>
                <w:sz w:val="24"/>
                <w:szCs w:val="24"/>
              </w:rPr>
            </w:pPr>
            <w:r>
              <w:rPr>
                <w:rFonts w:ascii="Times New Roman" w:hAnsi="Times New Roman"/>
                <w:sz w:val="24"/>
                <w:szCs w:val="24"/>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r:id="rId11" w:history="1">
              <w:r w:rsidRPr="00C42B8B">
                <w:rPr>
                  <w:rStyle w:val="ab"/>
                  <w:rFonts w:ascii="Times New Roman" w:hAnsi="Times New Roman" w:cs="Times New Roman"/>
                  <w:color w:val="auto"/>
                  <w:sz w:val="24"/>
                  <w:szCs w:val="24"/>
                </w:rPr>
                <w:t>частями 9</w:t>
              </w:r>
            </w:hyperlink>
            <w:r w:rsidRPr="00C42B8B">
              <w:rPr>
                <w:rFonts w:ascii="Times New Roman" w:hAnsi="Times New Roman" w:cs="Times New Roman"/>
                <w:sz w:val="24"/>
                <w:szCs w:val="24"/>
              </w:rPr>
              <w:t xml:space="preserve"> и </w:t>
            </w:r>
            <w:hyperlink r:id="rId12" w:history="1">
              <w:r w:rsidRPr="00C42B8B">
                <w:rPr>
                  <w:rStyle w:val="ab"/>
                  <w:rFonts w:ascii="Times New Roman" w:hAnsi="Times New Roman" w:cs="Times New Roman"/>
                  <w:color w:val="auto"/>
                  <w:sz w:val="24"/>
                  <w:szCs w:val="24"/>
                </w:rPr>
                <w:t>10 статьи 31</w:t>
              </w:r>
            </w:hyperlink>
            <w:r>
              <w:rPr>
                <w:rFonts w:ascii="Times New Roman" w:hAnsi="Times New Roman"/>
                <w:sz w:val="24"/>
                <w:szCs w:val="24"/>
              </w:rPr>
              <w:t xml:space="preserve"> Федерального закона 44-ФЗ;</w:t>
            </w:r>
          </w:p>
          <w:p w:rsidR="00D57DF2" w:rsidRDefault="00D57DF2" w:rsidP="006B008D">
            <w:pPr>
              <w:ind w:firstLine="0"/>
              <w:rPr>
                <w:rFonts w:ascii="Times New Roman" w:hAnsi="Times New Roman"/>
                <w:sz w:val="24"/>
                <w:szCs w:val="24"/>
              </w:rPr>
            </w:pPr>
            <w:r>
              <w:rPr>
                <w:rFonts w:ascii="Times New Roman" w:hAnsi="Times New Roman"/>
                <w:sz w:val="24"/>
                <w:szCs w:val="24"/>
              </w:rPr>
              <w:t xml:space="preserve">7) получение заказчиком решения контрольного органа в сфере закупок об отказе в согласовании заключения контракта с </w:t>
            </w:r>
            <w:r>
              <w:rPr>
                <w:rFonts w:ascii="Times New Roman" w:hAnsi="Times New Roman"/>
                <w:sz w:val="24"/>
                <w:szCs w:val="24"/>
              </w:rPr>
              <w:lastRenderedPageBreak/>
              <w:t>единственным поставщиком (подрядчиком, исполнителем)</w:t>
            </w:r>
            <w:r w:rsidR="006B008D">
              <w:rPr>
                <w:rFonts w:ascii="Times New Roman" w:hAnsi="Times New Roman"/>
                <w:sz w:val="24"/>
                <w:szCs w:val="24"/>
              </w:rPr>
              <w:t>.</w:t>
            </w:r>
          </w:p>
          <w:p w:rsidR="007541DB" w:rsidRPr="00760074" w:rsidRDefault="007541DB" w:rsidP="006B008D">
            <w:pPr>
              <w:ind w:firstLine="0"/>
              <w:rPr>
                <w:rFonts w:ascii="Times New Roman" w:hAnsi="Times New Roman"/>
                <w:sz w:val="24"/>
                <w:szCs w:val="24"/>
              </w:rPr>
            </w:pP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09024B">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 xml:space="preserve">Банковские реквизиты </w:t>
            </w:r>
            <w:r w:rsidR="00CC234B" w:rsidRPr="0009024B">
              <w:rPr>
                <w:rFonts w:ascii="Times New Roman" w:hAnsi="Times New Roman" w:cs="Times New Roman"/>
                <w:sz w:val="24"/>
                <w:szCs w:val="24"/>
              </w:rPr>
              <w:t>для</w:t>
            </w:r>
            <w:r w:rsidR="00CC234B">
              <w:rPr>
                <w:rFonts w:ascii="Times New Roman" w:hAnsi="Times New Roman" w:cs="Times New Roman"/>
                <w:b/>
                <w:sz w:val="24"/>
                <w:szCs w:val="24"/>
              </w:rPr>
              <w:t xml:space="preserve"> </w:t>
            </w:r>
            <w:r w:rsidR="00CC234B" w:rsidRPr="007F7A5E">
              <w:rPr>
                <w:rFonts w:ascii="Times New Roman" w:hAnsi="Times New Roman" w:cs="Times New Roman"/>
                <w:sz w:val="24"/>
                <w:szCs w:val="24"/>
              </w:rPr>
              <w:t>внесения денежных сре</w:t>
            </w:r>
            <w:proofErr w:type="gramStart"/>
            <w:r w:rsidR="00CC234B" w:rsidRPr="007F7A5E">
              <w:rPr>
                <w:rFonts w:ascii="Times New Roman" w:hAnsi="Times New Roman" w:cs="Times New Roman"/>
                <w:sz w:val="24"/>
                <w:szCs w:val="24"/>
              </w:rPr>
              <w:t>дств в к</w:t>
            </w:r>
            <w:proofErr w:type="gramEnd"/>
            <w:r w:rsidR="00CC234B" w:rsidRPr="007F7A5E">
              <w:rPr>
                <w:rFonts w:ascii="Times New Roman" w:hAnsi="Times New Roman" w:cs="Times New Roman"/>
                <w:sz w:val="24"/>
                <w:szCs w:val="24"/>
              </w:rPr>
              <w:t>ачестве обеспечения заявок на участие в конкурсе</w:t>
            </w:r>
          </w:p>
        </w:tc>
        <w:tc>
          <w:tcPr>
            <w:tcW w:w="6765" w:type="dxa"/>
            <w:gridSpan w:val="2"/>
            <w:shd w:val="clear" w:color="auto" w:fill="auto"/>
          </w:tcPr>
          <w:p w:rsidR="00DF39D8" w:rsidRPr="00DF39D8" w:rsidRDefault="00DF39D8" w:rsidP="00DF39D8">
            <w:pPr>
              <w:ind w:firstLine="30"/>
              <w:rPr>
                <w:rFonts w:ascii="Times New Roman" w:eastAsia="Times New Roman" w:hAnsi="Times New Roman" w:cs="Times New Roman"/>
                <w:sz w:val="24"/>
                <w:szCs w:val="24"/>
              </w:rPr>
            </w:pPr>
            <w:r w:rsidRPr="00DF39D8">
              <w:rPr>
                <w:rFonts w:ascii="Times New Roman" w:eastAsia="Times New Roman" w:hAnsi="Times New Roman" w:cs="Times New Roman"/>
                <w:sz w:val="24"/>
                <w:szCs w:val="24"/>
              </w:rPr>
              <w:t>Банк получателя:</w:t>
            </w:r>
          </w:p>
          <w:p w:rsidR="00F7432D" w:rsidRPr="00F7432D" w:rsidRDefault="00F7432D" w:rsidP="00F7432D">
            <w:pPr>
              <w:keepNext/>
              <w:keepLines/>
              <w:ind w:firstLine="0"/>
              <w:rPr>
                <w:rFonts w:ascii="Times New Roman" w:hAnsi="Times New Roman"/>
                <w:sz w:val="24"/>
                <w:szCs w:val="24"/>
              </w:rPr>
            </w:pPr>
            <w:proofErr w:type="gramStart"/>
            <w:r w:rsidRPr="00F7432D">
              <w:rPr>
                <w:rFonts w:ascii="Times New Roman" w:hAnsi="Times New Roman"/>
                <w:sz w:val="24"/>
                <w:szCs w:val="24"/>
              </w:rPr>
              <w:t>р</w:t>
            </w:r>
            <w:proofErr w:type="gramEnd"/>
            <w:r w:rsidRPr="00F7432D">
              <w:rPr>
                <w:rFonts w:ascii="Times New Roman" w:hAnsi="Times New Roman"/>
                <w:sz w:val="24"/>
                <w:szCs w:val="24"/>
              </w:rPr>
              <w:t>/счет 40302810551435000011 (администрация сельского поселения Сорум, муниципальное казенное учреждение ИНН 8611006995 КПП 861101001)  Ф-Л З</w:t>
            </w:r>
            <w:r w:rsidRPr="00F7432D">
              <w:rPr>
                <w:rFonts w:ascii="Times New Roman" w:hAnsi="Times New Roman"/>
                <w:sz w:val="24"/>
                <w:szCs w:val="24"/>
                <w:lang w:val="en-US"/>
              </w:rPr>
              <w:t>C</w:t>
            </w:r>
            <w:r w:rsidRPr="00F7432D">
              <w:rPr>
                <w:rFonts w:ascii="Times New Roman" w:hAnsi="Times New Roman"/>
                <w:sz w:val="24"/>
                <w:szCs w:val="24"/>
              </w:rPr>
              <w:t xml:space="preserve"> ПАО  Банка «ФК Открытие» БИК 047162812 к/с 30101810465777100812 ОКТМО 71 811 420</w:t>
            </w:r>
          </w:p>
          <w:p w:rsidR="00445A86" w:rsidRPr="00F7432D" w:rsidRDefault="00445A86" w:rsidP="00445A86">
            <w:pPr>
              <w:ind w:firstLine="0"/>
              <w:rPr>
                <w:rFonts w:ascii="Times New Roman" w:hAnsi="Times New Roman" w:cs="Times New Roman"/>
                <w:sz w:val="24"/>
                <w:szCs w:val="24"/>
              </w:rPr>
            </w:pPr>
            <w:r w:rsidRPr="00F7432D">
              <w:rPr>
                <w:rFonts w:ascii="Times New Roman" w:hAnsi="Times New Roman" w:cs="Times New Roman"/>
                <w:sz w:val="24"/>
                <w:szCs w:val="24"/>
              </w:rPr>
              <w:t xml:space="preserve">Почтовый адрес: </w:t>
            </w:r>
          </w:p>
          <w:p w:rsidR="00445A86" w:rsidRPr="00E01B38" w:rsidRDefault="00445A86" w:rsidP="00445A86">
            <w:pPr>
              <w:ind w:firstLine="0"/>
              <w:rPr>
                <w:rFonts w:ascii="Times New Roman" w:hAnsi="Times New Roman" w:cs="Times New Roman"/>
                <w:sz w:val="24"/>
                <w:szCs w:val="24"/>
              </w:rPr>
            </w:pPr>
            <w:proofErr w:type="gramStart"/>
            <w:r w:rsidRPr="00E01B38">
              <w:rPr>
                <w:rFonts w:ascii="Times New Roman" w:hAnsi="Times New Roman" w:cs="Times New Roman"/>
                <w:sz w:val="24"/>
                <w:szCs w:val="24"/>
              </w:rPr>
              <w:t>62816</w:t>
            </w:r>
            <w:r w:rsidR="00F7432D">
              <w:rPr>
                <w:rFonts w:ascii="Times New Roman" w:hAnsi="Times New Roman" w:cs="Times New Roman"/>
                <w:sz w:val="24"/>
                <w:szCs w:val="24"/>
              </w:rPr>
              <w:t>9</w:t>
            </w:r>
            <w:r w:rsidRPr="00E01B38">
              <w:rPr>
                <w:rFonts w:ascii="Times New Roman" w:hAnsi="Times New Roman" w:cs="Times New Roman"/>
                <w:sz w:val="24"/>
                <w:szCs w:val="24"/>
              </w:rPr>
              <w:t xml:space="preserve">, Тюменская область, Ханты-Мансийский автономный округ - Югра, </w:t>
            </w:r>
            <w:r w:rsidR="00F7432D">
              <w:rPr>
                <w:rFonts w:ascii="Times New Roman" w:hAnsi="Times New Roman" w:cs="Times New Roman"/>
                <w:sz w:val="24"/>
                <w:szCs w:val="24"/>
              </w:rPr>
              <w:t>Белоярский район, п</w:t>
            </w:r>
            <w:r w:rsidR="00CD2658">
              <w:rPr>
                <w:rFonts w:ascii="Times New Roman" w:hAnsi="Times New Roman" w:cs="Times New Roman"/>
                <w:sz w:val="24"/>
                <w:szCs w:val="24"/>
              </w:rPr>
              <w:t xml:space="preserve">. </w:t>
            </w:r>
            <w:r w:rsidR="00490F76">
              <w:rPr>
                <w:rFonts w:ascii="Times New Roman" w:hAnsi="Times New Roman" w:cs="Times New Roman"/>
                <w:sz w:val="24"/>
                <w:szCs w:val="24"/>
              </w:rPr>
              <w:t>Сорум</w:t>
            </w:r>
            <w:r w:rsidR="00CD2658">
              <w:rPr>
                <w:rFonts w:ascii="Times New Roman" w:hAnsi="Times New Roman" w:cs="Times New Roman"/>
                <w:sz w:val="24"/>
                <w:szCs w:val="24"/>
              </w:rPr>
              <w:t xml:space="preserve">, ул. </w:t>
            </w:r>
            <w:r w:rsidR="00F7432D">
              <w:rPr>
                <w:rFonts w:ascii="Times New Roman" w:hAnsi="Times New Roman" w:cs="Times New Roman"/>
                <w:sz w:val="24"/>
                <w:szCs w:val="24"/>
              </w:rPr>
              <w:t>Центральная,             д. 3</w:t>
            </w:r>
            <w:r w:rsidR="00CD2658">
              <w:rPr>
                <w:rFonts w:ascii="Times New Roman" w:hAnsi="Times New Roman" w:cs="Times New Roman"/>
                <w:sz w:val="24"/>
                <w:szCs w:val="24"/>
              </w:rPr>
              <w:t>4</w:t>
            </w:r>
            <w:proofErr w:type="gramEnd"/>
          </w:p>
          <w:p w:rsidR="00445A86" w:rsidRPr="00E01B38" w:rsidRDefault="00445A86" w:rsidP="00445A86">
            <w:pPr>
              <w:ind w:firstLine="0"/>
              <w:rPr>
                <w:rFonts w:ascii="Times New Roman" w:hAnsi="Times New Roman" w:cs="Times New Roman"/>
                <w:sz w:val="24"/>
                <w:szCs w:val="24"/>
              </w:rPr>
            </w:pPr>
            <w:r w:rsidRPr="00E01B38">
              <w:rPr>
                <w:rFonts w:ascii="Times New Roman" w:hAnsi="Times New Roman" w:cs="Times New Roman"/>
                <w:sz w:val="24"/>
                <w:szCs w:val="24"/>
              </w:rPr>
              <w:t xml:space="preserve">Телефон  (34670) </w:t>
            </w:r>
            <w:r w:rsidR="00490F76">
              <w:rPr>
                <w:rFonts w:ascii="Times New Roman" w:hAnsi="Times New Roman" w:cs="Times New Roman"/>
                <w:sz w:val="24"/>
                <w:szCs w:val="24"/>
              </w:rPr>
              <w:t>36-848</w:t>
            </w:r>
          </w:p>
          <w:p w:rsidR="000C294C" w:rsidRPr="0098636E" w:rsidRDefault="00445A86" w:rsidP="00445A86">
            <w:pPr>
              <w:ind w:firstLine="0"/>
              <w:rPr>
                <w:rFonts w:ascii="Times New Roman" w:hAnsi="Times New Roman" w:cs="Times New Roman"/>
                <w:sz w:val="24"/>
                <w:szCs w:val="24"/>
              </w:rPr>
            </w:pPr>
            <w:r w:rsidRPr="00E01B38">
              <w:rPr>
                <w:rFonts w:ascii="Times New Roman" w:hAnsi="Times New Roman" w:cs="Times New Roman"/>
                <w:sz w:val="24"/>
                <w:szCs w:val="24"/>
              </w:rPr>
              <w:t xml:space="preserve">Назначение платежа: </w:t>
            </w:r>
            <w:r w:rsidRPr="0005110B">
              <w:rPr>
                <w:rFonts w:ascii="Times New Roman" w:hAnsi="Times New Roman" w:cs="Times New Roman"/>
                <w:sz w:val="24"/>
                <w:szCs w:val="24"/>
              </w:rPr>
              <w:t xml:space="preserve">Обеспечение </w:t>
            </w:r>
            <w:r w:rsidR="003F0B4A" w:rsidRPr="0005110B">
              <w:rPr>
                <w:rFonts w:ascii="Times New Roman" w:hAnsi="Times New Roman" w:cs="Times New Roman"/>
                <w:sz w:val="24"/>
                <w:szCs w:val="24"/>
              </w:rPr>
              <w:t xml:space="preserve">заявок на участие в конкурсе </w:t>
            </w:r>
            <w:r w:rsidRPr="0005110B">
              <w:rPr>
                <w:rFonts w:ascii="Times New Roman" w:hAnsi="Times New Roman" w:cs="Times New Roman"/>
                <w:sz w:val="24"/>
                <w:szCs w:val="24"/>
              </w:rPr>
              <w:t xml:space="preserve">на право </w:t>
            </w:r>
            <w:r w:rsidR="00B556BB">
              <w:rPr>
                <w:rFonts w:ascii="Times New Roman" w:hAnsi="Times New Roman" w:cs="Times New Roman"/>
                <w:sz w:val="24"/>
                <w:szCs w:val="24"/>
              </w:rPr>
              <w:t>оказания услуг</w:t>
            </w:r>
            <w:r w:rsidR="0073234C">
              <w:rPr>
                <w:rStyle w:val="FontStyle17"/>
                <w:b w:val="0"/>
                <w:sz w:val="24"/>
                <w:szCs w:val="24"/>
              </w:rPr>
              <w:t xml:space="preserve"> по</w:t>
            </w:r>
            <w:r w:rsidRPr="0005110B">
              <w:rPr>
                <w:rStyle w:val="FontStyle17"/>
                <w:b w:val="0"/>
                <w:sz w:val="24"/>
                <w:szCs w:val="24"/>
              </w:rPr>
              <w:t xml:space="preserve"> </w:t>
            </w:r>
            <w:r w:rsidR="00E40850">
              <w:rPr>
                <w:rStyle w:val="FontStyle17"/>
                <w:b w:val="0"/>
                <w:sz w:val="24"/>
                <w:szCs w:val="24"/>
              </w:rPr>
              <w:t>разработке программ</w:t>
            </w:r>
            <w:r w:rsidR="00D8520D">
              <w:rPr>
                <w:rStyle w:val="FontStyle17"/>
                <w:b w:val="0"/>
                <w:sz w:val="24"/>
                <w:szCs w:val="24"/>
              </w:rPr>
              <w:t>ы</w:t>
            </w:r>
            <w:r w:rsidR="00E40850">
              <w:rPr>
                <w:rStyle w:val="FontStyle17"/>
                <w:b w:val="0"/>
                <w:sz w:val="24"/>
                <w:szCs w:val="24"/>
              </w:rPr>
              <w:t xml:space="preserve"> комплексного развития систем коммунальной инфраструктуры</w:t>
            </w:r>
            <w:r w:rsidR="00EE2A83">
              <w:rPr>
                <w:rStyle w:val="FontStyle17"/>
                <w:b w:val="0"/>
                <w:sz w:val="24"/>
                <w:szCs w:val="24"/>
              </w:rPr>
              <w:t>.</w:t>
            </w:r>
          </w:p>
          <w:p w:rsidR="000C294C" w:rsidRPr="00E01B38" w:rsidRDefault="000C294C" w:rsidP="00445A86">
            <w:pPr>
              <w:ind w:firstLine="0"/>
              <w:rPr>
                <w:rFonts w:ascii="Times New Roman" w:hAnsi="Times New Roman" w:cs="Times New Roman"/>
                <w:sz w:val="24"/>
                <w:szCs w:val="24"/>
              </w:rPr>
            </w:pPr>
            <w:r w:rsidRPr="00E01B38">
              <w:rPr>
                <w:rFonts w:ascii="Times New Roman" w:hAnsi="Times New Roman" w:cs="Times New Roman"/>
                <w:sz w:val="24"/>
                <w:szCs w:val="24"/>
              </w:rPr>
              <w:t xml:space="preserve">(Извещение № ___________________ </w:t>
            </w:r>
            <w:proofErr w:type="gramStart"/>
            <w:r w:rsidRPr="00E01B38">
              <w:rPr>
                <w:rFonts w:ascii="Times New Roman" w:hAnsi="Times New Roman" w:cs="Times New Roman"/>
                <w:sz w:val="24"/>
                <w:szCs w:val="24"/>
              </w:rPr>
              <w:t>от</w:t>
            </w:r>
            <w:proofErr w:type="gramEnd"/>
            <w:r w:rsidRPr="00E01B38">
              <w:rPr>
                <w:rFonts w:ascii="Times New Roman" w:hAnsi="Times New Roman" w:cs="Times New Roman"/>
                <w:sz w:val="24"/>
                <w:szCs w:val="24"/>
              </w:rPr>
              <w:t xml:space="preserve"> _________________) от________________________________________________</w:t>
            </w:r>
          </w:p>
          <w:p w:rsidR="000C294C" w:rsidRDefault="000C294C" w:rsidP="00445A86">
            <w:pPr>
              <w:ind w:firstLine="0"/>
              <w:rPr>
                <w:rFonts w:ascii="Times New Roman" w:hAnsi="Times New Roman" w:cs="Times New Roman"/>
                <w:sz w:val="24"/>
                <w:szCs w:val="24"/>
              </w:rPr>
            </w:pPr>
            <w:r w:rsidRPr="00E01B38">
              <w:rPr>
                <w:rFonts w:ascii="Times New Roman" w:hAnsi="Times New Roman" w:cs="Times New Roman"/>
                <w:sz w:val="24"/>
                <w:szCs w:val="24"/>
              </w:rPr>
              <w:t xml:space="preserve">                                              (</w:t>
            </w:r>
            <w:r w:rsidR="003B4380">
              <w:rPr>
                <w:rFonts w:ascii="Times New Roman" w:hAnsi="Times New Roman" w:cs="Times New Roman"/>
                <w:sz w:val="24"/>
                <w:szCs w:val="24"/>
              </w:rPr>
              <w:t xml:space="preserve">от </w:t>
            </w:r>
            <w:r w:rsidRPr="00E01B38">
              <w:rPr>
                <w:rFonts w:ascii="Times New Roman" w:hAnsi="Times New Roman" w:cs="Times New Roman"/>
                <w:sz w:val="24"/>
                <w:szCs w:val="24"/>
              </w:rPr>
              <w:t>кого)</w:t>
            </w:r>
          </w:p>
          <w:p w:rsidR="007541DB" w:rsidRPr="007F7A5E" w:rsidRDefault="007541DB" w:rsidP="00445A86">
            <w:pPr>
              <w:ind w:firstLine="0"/>
              <w:rPr>
                <w:rFonts w:ascii="Times New Roman" w:hAnsi="Times New Roman" w:cs="Times New Roman"/>
                <w:sz w:val="24"/>
                <w:szCs w:val="24"/>
                <w:highlight w:val="lightGray"/>
              </w:rPr>
            </w:pP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Условия банковской гарантии (в том числе срок ее действия)</w:t>
            </w:r>
          </w:p>
        </w:tc>
        <w:tc>
          <w:tcPr>
            <w:tcW w:w="6765" w:type="dxa"/>
            <w:gridSpan w:val="2"/>
          </w:tcPr>
          <w:p w:rsidR="000C294C" w:rsidRDefault="000C294C" w:rsidP="00A76A53">
            <w:pPr>
              <w:ind w:firstLine="0"/>
              <w:rPr>
                <w:rFonts w:ascii="Times New Roman" w:hAnsi="Times New Roman" w:cs="Times New Roman"/>
                <w:sz w:val="24"/>
                <w:szCs w:val="24"/>
              </w:rPr>
            </w:pPr>
            <w:r w:rsidRPr="007F7A5E">
              <w:rPr>
                <w:rFonts w:ascii="Times New Roman" w:hAnsi="Times New Roman" w:cs="Times New Roman"/>
                <w:sz w:val="24"/>
                <w:szCs w:val="24"/>
              </w:rPr>
              <w:t xml:space="preserve">Банковская гарантия, выданная участнику закупки банком для целей обеспечения заявки на участие в конкурсе, должна соответствовать </w:t>
            </w:r>
            <w:r w:rsidRPr="00A76A53">
              <w:rPr>
                <w:rFonts w:ascii="Times New Roman" w:hAnsi="Times New Roman" w:cs="Times New Roman"/>
                <w:sz w:val="24"/>
                <w:szCs w:val="24"/>
              </w:rPr>
              <w:t xml:space="preserve">требованиям </w:t>
            </w:r>
            <w:r w:rsidR="00A76A53">
              <w:rPr>
                <w:rFonts w:ascii="Times New Roman" w:hAnsi="Times New Roman" w:cs="Times New Roman"/>
                <w:sz w:val="24"/>
                <w:szCs w:val="24"/>
              </w:rPr>
              <w:t xml:space="preserve">статьи 45 </w:t>
            </w:r>
            <w:r w:rsidRPr="00A76A53">
              <w:rPr>
                <w:rFonts w:ascii="Times New Roman" w:hAnsi="Times New Roman" w:cs="Times New Roman"/>
                <w:sz w:val="24"/>
                <w:szCs w:val="24"/>
              </w:rPr>
              <w:t>Федерального</w:t>
            </w:r>
            <w:r w:rsidRPr="007F7A5E">
              <w:rPr>
                <w:rFonts w:ascii="Times New Roman" w:hAnsi="Times New Roman" w:cs="Times New Roman"/>
                <w:sz w:val="24"/>
                <w:szCs w:val="24"/>
              </w:rPr>
              <w:t xml:space="preserve"> закона от 05.04.2013 N 44-ФЗ. </w:t>
            </w:r>
            <w:r w:rsidR="006257F5">
              <w:rPr>
                <w:rFonts w:ascii="Times New Roman" w:hAnsi="Times New Roman"/>
                <w:sz w:val="24"/>
                <w:szCs w:val="24"/>
              </w:rPr>
              <w:t xml:space="preserve">Срок действия банковской гарантии, предоставленной в качестве обеспечения заявки, должен </w:t>
            </w:r>
            <w:r w:rsidR="006257F5" w:rsidRPr="008A4592">
              <w:rPr>
                <w:rFonts w:ascii="Times New Roman" w:hAnsi="Times New Roman"/>
                <w:sz w:val="24"/>
                <w:szCs w:val="24"/>
              </w:rPr>
              <w:t xml:space="preserve">составлять не менее чем два месяца </w:t>
            </w:r>
            <w:proofErr w:type="gramStart"/>
            <w:r w:rsidR="006257F5" w:rsidRPr="008A4592">
              <w:rPr>
                <w:rFonts w:ascii="Times New Roman" w:hAnsi="Times New Roman"/>
                <w:sz w:val="24"/>
                <w:szCs w:val="24"/>
              </w:rPr>
              <w:t>с даты окончания</w:t>
            </w:r>
            <w:proofErr w:type="gramEnd"/>
            <w:r w:rsidR="006257F5" w:rsidRPr="008A4592">
              <w:rPr>
                <w:rFonts w:ascii="Times New Roman" w:hAnsi="Times New Roman"/>
                <w:sz w:val="24"/>
                <w:szCs w:val="24"/>
              </w:rPr>
              <w:t xml:space="preserve"> срока подачи заявок</w:t>
            </w:r>
            <w:r w:rsidR="00A8273F" w:rsidRPr="008A4592">
              <w:rPr>
                <w:rFonts w:ascii="Times New Roman" w:hAnsi="Times New Roman" w:cs="Times New Roman"/>
                <w:sz w:val="24"/>
                <w:szCs w:val="24"/>
              </w:rPr>
              <w:t>.</w:t>
            </w:r>
          </w:p>
          <w:p w:rsidR="007541DB" w:rsidRPr="007F7A5E" w:rsidRDefault="007541DB" w:rsidP="00A76A53">
            <w:pPr>
              <w:ind w:firstLine="0"/>
              <w:rPr>
                <w:rFonts w:ascii="Times New Roman" w:hAnsi="Times New Roman" w:cs="Times New Roman"/>
                <w:sz w:val="24"/>
                <w:szCs w:val="24"/>
              </w:rPr>
            </w:pPr>
          </w:p>
        </w:tc>
      </w:tr>
      <w:tr w:rsidR="000C294C" w:rsidRPr="007F7A5E" w:rsidTr="00A10C74">
        <w:tc>
          <w:tcPr>
            <w:tcW w:w="769" w:type="dxa"/>
            <w:vMerge w:val="restart"/>
          </w:tcPr>
          <w:p w:rsidR="000C294C" w:rsidRPr="007F7A5E" w:rsidRDefault="000C294C" w:rsidP="005B6C6E">
            <w:pPr>
              <w:jc w:val="center"/>
              <w:rPr>
                <w:rFonts w:ascii="Times New Roman" w:hAnsi="Times New Roman" w:cs="Times New Roman"/>
                <w:sz w:val="24"/>
                <w:szCs w:val="24"/>
              </w:rPr>
            </w:pPr>
            <w:r w:rsidRPr="007F7A5E">
              <w:rPr>
                <w:rFonts w:ascii="Times New Roman" w:hAnsi="Times New Roman" w:cs="Times New Roman"/>
                <w:sz w:val="24"/>
                <w:szCs w:val="24"/>
              </w:rPr>
              <w:t>№ 5</w:t>
            </w:r>
          </w:p>
          <w:p w:rsidR="000C294C" w:rsidRPr="007F7A5E" w:rsidRDefault="000C294C" w:rsidP="005B6C6E">
            <w:pPr>
              <w:rPr>
                <w:rFonts w:ascii="Times New Roman" w:hAnsi="Times New Roman" w:cs="Times New Roman"/>
                <w:sz w:val="24"/>
                <w:szCs w:val="24"/>
              </w:rPr>
            </w:pPr>
          </w:p>
        </w:tc>
        <w:tc>
          <w:tcPr>
            <w:tcW w:w="9402" w:type="dxa"/>
            <w:gridSpan w:val="4"/>
          </w:tcPr>
          <w:p w:rsidR="000C294C" w:rsidRPr="007F7A5E" w:rsidRDefault="000C294C" w:rsidP="005B6C6E">
            <w:pPr>
              <w:rPr>
                <w:rFonts w:ascii="Times New Roman" w:hAnsi="Times New Roman" w:cs="Times New Roman"/>
                <w:sz w:val="24"/>
                <w:szCs w:val="24"/>
              </w:rPr>
            </w:pPr>
            <w:r w:rsidRPr="007F7A5E">
              <w:rPr>
                <w:rFonts w:ascii="Times New Roman" w:hAnsi="Times New Roman" w:cs="Times New Roman"/>
                <w:b/>
                <w:sz w:val="24"/>
                <w:szCs w:val="24"/>
              </w:rPr>
              <w:t>Обеспечение исполнения контракта</w:t>
            </w: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rPr>
            </w:pPr>
          </w:p>
        </w:tc>
        <w:tc>
          <w:tcPr>
            <w:tcW w:w="2637" w:type="dxa"/>
            <w:gridSpan w:val="2"/>
          </w:tcPr>
          <w:p w:rsidR="001E0A58" w:rsidRPr="007F7A5E" w:rsidRDefault="000C294C" w:rsidP="005B6C6E">
            <w:pPr>
              <w:ind w:firstLine="0"/>
              <w:rPr>
                <w:rFonts w:ascii="Times New Roman" w:hAnsi="Times New Roman" w:cs="Times New Roman"/>
                <w:sz w:val="24"/>
                <w:szCs w:val="24"/>
              </w:rPr>
            </w:pPr>
            <w:r w:rsidRPr="007F7A5E">
              <w:rPr>
                <w:rFonts w:ascii="Times New Roman" w:hAnsi="Times New Roman" w:cs="Times New Roman"/>
                <w:sz w:val="24"/>
                <w:szCs w:val="24"/>
              </w:rPr>
              <w:t>Размер обеспечения исполнения контракта</w:t>
            </w:r>
          </w:p>
          <w:p w:rsidR="000C294C" w:rsidRPr="007F7A5E" w:rsidRDefault="000C294C" w:rsidP="00265076">
            <w:pPr>
              <w:shd w:val="clear" w:color="auto" w:fill="FFFFFF"/>
              <w:rPr>
                <w:rFonts w:ascii="Times New Roman" w:hAnsi="Times New Roman" w:cs="Times New Roman"/>
                <w:sz w:val="24"/>
                <w:szCs w:val="24"/>
              </w:rPr>
            </w:pPr>
          </w:p>
        </w:tc>
        <w:tc>
          <w:tcPr>
            <w:tcW w:w="6765" w:type="dxa"/>
            <w:gridSpan w:val="2"/>
          </w:tcPr>
          <w:p w:rsidR="000C294C" w:rsidRPr="009476E3" w:rsidRDefault="004D59A4" w:rsidP="0009024B">
            <w:pPr>
              <w:ind w:firstLine="0"/>
              <w:rPr>
                <w:rFonts w:ascii="Times New Roman" w:hAnsi="Times New Roman" w:cs="Times New Roman"/>
                <w:sz w:val="24"/>
                <w:szCs w:val="24"/>
              </w:rPr>
            </w:pPr>
            <w:r>
              <w:rPr>
                <w:rFonts w:ascii="Times New Roman" w:hAnsi="Times New Roman" w:cs="Times New Roman"/>
                <w:sz w:val="24"/>
                <w:szCs w:val="24"/>
              </w:rPr>
              <w:t>1</w:t>
            </w:r>
            <w:r w:rsidR="00C25736" w:rsidRPr="0005110B">
              <w:rPr>
                <w:rFonts w:ascii="Times New Roman" w:hAnsi="Times New Roman" w:cs="Times New Roman"/>
                <w:sz w:val="24"/>
                <w:szCs w:val="24"/>
              </w:rPr>
              <w:t xml:space="preserve">0 % от начальной (максимальной) цены контракта, что составляет:  </w:t>
            </w:r>
            <w:r w:rsidR="00EE2A83" w:rsidRPr="003B4380">
              <w:rPr>
                <w:rFonts w:ascii="Times New Roman" w:hAnsi="Times New Roman" w:cs="Times New Roman"/>
                <w:b/>
                <w:sz w:val="24"/>
                <w:szCs w:val="24"/>
              </w:rPr>
              <w:t>5</w:t>
            </w:r>
            <w:r w:rsidR="0009024B">
              <w:rPr>
                <w:rFonts w:ascii="Times New Roman" w:hAnsi="Times New Roman" w:cs="Times New Roman"/>
                <w:b/>
                <w:sz w:val="24"/>
                <w:szCs w:val="24"/>
              </w:rPr>
              <w:t>0</w:t>
            </w:r>
            <w:r w:rsidR="00EE2A83" w:rsidRPr="003B4380">
              <w:rPr>
                <w:rFonts w:ascii="Times New Roman" w:hAnsi="Times New Roman" w:cs="Times New Roman"/>
                <w:b/>
                <w:sz w:val="24"/>
                <w:szCs w:val="24"/>
              </w:rPr>
              <w:t xml:space="preserve"> 000</w:t>
            </w:r>
            <w:r w:rsidR="00C25736" w:rsidRPr="003B4380">
              <w:rPr>
                <w:rFonts w:ascii="Times New Roman" w:hAnsi="Times New Roman" w:cs="Times New Roman"/>
                <w:b/>
                <w:sz w:val="24"/>
                <w:szCs w:val="24"/>
              </w:rPr>
              <w:t xml:space="preserve"> (</w:t>
            </w:r>
            <w:r w:rsidR="00EE2A83" w:rsidRPr="003B4380">
              <w:rPr>
                <w:rFonts w:ascii="Times New Roman" w:hAnsi="Times New Roman" w:cs="Times New Roman"/>
                <w:b/>
                <w:sz w:val="24"/>
                <w:szCs w:val="24"/>
              </w:rPr>
              <w:t>пять</w:t>
            </w:r>
            <w:r w:rsidR="0009024B">
              <w:rPr>
                <w:rFonts w:ascii="Times New Roman" w:hAnsi="Times New Roman" w:cs="Times New Roman"/>
                <w:b/>
                <w:sz w:val="24"/>
                <w:szCs w:val="24"/>
              </w:rPr>
              <w:t>десят</w:t>
            </w:r>
            <w:r w:rsidR="00B0630B" w:rsidRPr="003B4380">
              <w:rPr>
                <w:rFonts w:ascii="Times New Roman" w:hAnsi="Times New Roman" w:cs="Times New Roman"/>
                <w:b/>
                <w:sz w:val="24"/>
                <w:szCs w:val="24"/>
              </w:rPr>
              <w:t xml:space="preserve"> тысяч</w:t>
            </w:r>
            <w:r w:rsidR="00C25736" w:rsidRPr="003B4380">
              <w:rPr>
                <w:rFonts w:ascii="Times New Roman" w:hAnsi="Times New Roman" w:cs="Times New Roman"/>
                <w:b/>
                <w:sz w:val="24"/>
                <w:szCs w:val="24"/>
              </w:rPr>
              <w:t>)  рублей.</w:t>
            </w: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shd w:val="clear" w:color="auto" w:fill="FFFFFF"/>
              <w:ind w:hanging="35"/>
              <w:rPr>
                <w:rFonts w:ascii="Times New Roman" w:hAnsi="Times New Roman" w:cs="Times New Roman"/>
                <w:sz w:val="24"/>
                <w:szCs w:val="24"/>
              </w:rPr>
            </w:pPr>
            <w:r w:rsidRPr="007F7A5E">
              <w:rPr>
                <w:rFonts w:ascii="Times New Roman" w:hAnsi="Times New Roman" w:cs="Times New Roman"/>
                <w:sz w:val="24"/>
                <w:szCs w:val="24"/>
              </w:rPr>
              <w:t>Срок действия обеспечения исполнения контракта</w:t>
            </w:r>
          </w:p>
          <w:p w:rsidR="000C294C" w:rsidRPr="007F7A5E" w:rsidRDefault="000C294C" w:rsidP="00CD7320">
            <w:pPr>
              <w:shd w:val="clear" w:color="auto" w:fill="FFFFFF"/>
              <w:ind w:hanging="35"/>
              <w:rPr>
                <w:rFonts w:ascii="Times New Roman" w:hAnsi="Times New Roman" w:cs="Times New Roman"/>
                <w:sz w:val="24"/>
                <w:szCs w:val="24"/>
              </w:rPr>
            </w:pPr>
            <w:r w:rsidRPr="007F7A5E">
              <w:rPr>
                <w:rFonts w:ascii="Times New Roman" w:hAnsi="Times New Roman" w:cs="Times New Roman"/>
                <w:sz w:val="24"/>
                <w:szCs w:val="24"/>
              </w:rPr>
              <w:t xml:space="preserve">срок возврата заказчиком поставщику (подрядчику, исполнителю) денежных средств, внесенных в качестве обеспечения исполнения контракта </w:t>
            </w:r>
          </w:p>
        </w:tc>
        <w:tc>
          <w:tcPr>
            <w:tcW w:w="6765" w:type="dxa"/>
            <w:gridSpan w:val="2"/>
          </w:tcPr>
          <w:p w:rsidR="000C294C" w:rsidRPr="007F7A5E" w:rsidRDefault="003E1378" w:rsidP="00421644">
            <w:pPr>
              <w:ind w:firstLine="0"/>
              <w:rPr>
                <w:rFonts w:ascii="Times New Roman" w:hAnsi="Times New Roman" w:cs="Times New Roman"/>
                <w:b/>
                <w:iCs/>
                <w:sz w:val="24"/>
                <w:szCs w:val="24"/>
              </w:rPr>
            </w:pPr>
            <w:r w:rsidRPr="007F7A5E">
              <w:rPr>
                <w:rFonts w:ascii="Times New Roman" w:hAnsi="Times New Roman" w:cs="Times New Roman"/>
                <w:iCs/>
                <w:sz w:val="24"/>
                <w:szCs w:val="24"/>
              </w:rPr>
              <w:t xml:space="preserve">Срок действия банковской гарантии должен превышать срок действия контракта не менее чем на </w:t>
            </w:r>
            <w:r w:rsidRPr="007F7A5E">
              <w:rPr>
                <w:rFonts w:ascii="Times New Roman" w:hAnsi="Times New Roman" w:cs="Times New Roman"/>
                <w:sz w:val="24"/>
                <w:szCs w:val="24"/>
              </w:rPr>
              <w:t>90 (девяносто) календарных дней.</w:t>
            </w:r>
          </w:p>
          <w:p w:rsidR="003E1378" w:rsidRPr="007F7A5E" w:rsidRDefault="003E1378" w:rsidP="003B4380">
            <w:pPr>
              <w:ind w:firstLine="0"/>
              <w:rPr>
                <w:rFonts w:ascii="Times New Roman" w:hAnsi="Times New Roman" w:cs="Times New Roman"/>
                <w:sz w:val="24"/>
                <w:szCs w:val="24"/>
                <w:highlight w:val="lightGray"/>
              </w:rPr>
            </w:pPr>
            <w:r w:rsidRPr="007F7A5E">
              <w:rPr>
                <w:rFonts w:ascii="Times New Roman" w:hAnsi="Times New Roman" w:cs="Times New Roman"/>
                <w:sz w:val="24"/>
                <w:szCs w:val="24"/>
              </w:rPr>
              <w:t xml:space="preserve">Денежные средства возвращаются Подрядчику Заказчиком при условии надлежащего исполнения Подрядчиком всех своих обязательств по Контракту в течение </w:t>
            </w:r>
            <w:r w:rsidR="003B4380">
              <w:rPr>
                <w:rFonts w:ascii="Times New Roman" w:hAnsi="Times New Roman" w:cs="Times New Roman"/>
                <w:sz w:val="24"/>
                <w:szCs w:val="24"/>
              </w:rPr>
              <w:t>20</w:t>
            </w:r>
            <w:r w:rsidRPr="007F7A5E">
              <w:rPr>
                <w:rFonts w:ascii="Times New Roman" w:hAnsi="Times New Roman" w:cs="Times New Roman"/>
                <w:sz w:val="24"/>
                <w:szCs w:val="24"/>
              </w:rPr>
              <w:t xml:space="preserve"> (</w:t>
            </w:r>
            <w:r w:rsidR="003B4380">
              <w:rPr>
                <w:rFonts w:ascii="Times New Roman" w:hAnsi="Times New Roman" w:cs="Times New Roman"/>
                <w:sz w:val="24"/>
                <w:szCs w:val="24"/>
              </w:rPr>
              <w:t>двадцати</w:t>
            </w:r>
            <w:r w:rsidRPr="007F7A5E">
              <w:rPr>
                <w:rFonts w:ascii="Times New Roman" w:hAnsi="Times New Roman" w:cs="Times New Roman"/>
                <w:sz w:val="24"/>
                <w:szCs w:val="24"/>
              </w:rPr>
              <w:t>) рабочих дней со дня получения Заказчиком соответствующего письменного требования Подрядчика. Денежные средства возвращаются на банковский счет, указанный Подрядчиком в этом письменном требовании.</w:t>
            </w:r>
          </w:p>
        </w:tc>
      </w:tr>
      <w:tr w:rsidR="000C294C" w:rsidRPr="007F7A5E" w:rsidTr="00A10C74">
        <w:tc>
          <w:tcPr>
            <w:tcW w:w="769" w:type="dxa"/>
            <w:vMerge/>
            <w:tcBorders>
              <w:bottom w:val="nil"/>
            </w:tcBorders>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Порядок предоставления обеспечения исполнения контракта, требования к такому обеспечению, а также информация о банковском сопровождении контракта</w:t>
            </w:r>
          </w:p>
        </w:tc>
        <w:tc>
          <w:tcPr>
            <w:tcW w:w="6765" w:type="dxa"/>
            <w:gridSpan w:val="2"/>
          </w:tcPr>
          <w:p w:rsidR="000C294C" w:rsidRPr="007F7A5E" w:rsidRDefault="000C294C" w:rsidP="00421644">
            <w:pPr>
              <w:ind w:firstLine="0"/>
              <w:rPr>
                <w:rFonts w:ascii="Times New Roman" w:hAnsi="Times New Roman" w:cs="Times New Roman"/>
                <w:sz w:val="24"/>
                <w:szCs w:val="24"/>
              </w:rPr>
            </w:pPr>
            <w:r w:rsidRPr="007F7A5E">
              <w:rPr>
                <w:rFonts w:ascii="Times New Roman" w:hAnsi="Times New Roman" w:cs="Times New Roman"/>
                <w:sz w:val="24"/>
                <w:szCs w:val="24"/>
              </w:rPr>
              <w:t xml:space="preserve">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от 05.04.2013 </w:t>
            </w:r>
            <w:r w:rsidR="003C6EC4">
              <w:rPr>
                <w:rFonts w:ascii="Times New Roman" w:hAnsi="Times New Roman" w:cs="Times New Roman"/>
                <w:sz w:val="24"/>
                <w:szCs w:val="24"/>
              </w:rPr>
              <w:t xml:space="preserve">              </w:t>
            </w:r>
            <w:r w:rsidRPr="007F7A5E">
              <w:rPr>
                <w:rFonts w:ascii="Times New Roman" w:hAnsi="Times New Roman" w:cs="Times New Roman"/>
                <w:sz w:val="24"/>
                <w:szCs w:val="24"/>
              </w:rPr>
              <w:t xml:space="preserve">N 44-ФЗ, или внесением денежных средств на указанный заказчиком счет (п. 5 конкурсной документации),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w:t>
            </w:r>
          </w:p>
          <w:p w:rsidR="000C294C" w:rsidRPr="007F7A5E" w:rsidRDefault="000C294C" w:rsidP="00421644">
            <w:pPr>
              <w:ind w:firstLine="0"/>
              <w:rPr>
                <w:rFonts w:ascii="Times New Roman" w:hAnsi="Times New Roman" w:cs="Times New Roman"/>
                <w:sz w:val="24"/>
                <w:szCs w:val="24"/>
              </w:rPr>
            </w:pPr>
            <w:r w:rsidRPr="007F7A5E">
              <w:rPr>
                <w:rFonts w:ascii="Times New Roman" w:hAnsi="Times New Roman" w:cs="Times New Roman"/>
                <w:sz w:val="24"/>
                <w:szCs w:val="24"/>
              </w:rPr>
              <w:t xml:space="preserve">Контракт заключается после предоставления участником закупки, с которым заключается контракт, обеспечения </w:t>
            </w:r>
            <w:r w:rsidRPr="007F7A5E">
              <w:rPr>
                <w:rFonts w:ascii="Times New Roman" w:hAnsi="Times New Roman" w:cs="Times New Roman"/>
                <w:sz w:val="24"/>
                <w:szCs w:val="24"/>
              </w:rPr>
              <w:lastRenderedPageBreak/>
              <w:t>исполнения контракта.</w:t>
            </w:r>
          </w:p>
          <w:p w:rsidR="000C294C" w:rsidRPr="007F7A5E" w:rsidRDefault="000C294C" w:rsidP="00421644">
            <w:pPr>
              <w:ind w:firstLine="0"/>
              <w:rPr>
                <w:rFonts w:ascii="Times New Roman" w:hAnsi="Times New Roman" w:cs="Times New Roman"/>
                <w:sz w:val="24"/>
                <w:szCs w:val="24"/>
              </w:rPr>
            </w:pPr>
            <w:r w:rsidRPr="007F7A5E">
              <w:rPr>
                <w:rFonts w:ascii="Times New Roman" w:hAnsi="Times New Roman" w:cs="Times New Roman"/>
                <w:sz w:val="24"/>
                <w:szCs w:val="24"/>
              </w:rPr>
              <w:t>В случае не</w:t>
            </w:r>
            <w:r w:rsidR="00A949CC">
              <w:rPr>
                <w:rFonts w:ascii="Times New Roman" w:hAnsi="Times New Roman" w:cs="Times New Roman"/>
                <w:sz w:val="24"/>
                <w:szCs w:val="24"/>
              </w:rPr>
              <w:t xml:space="preserve"> </w:t>
            </w:r>
            <w:r w:rsidRPr="007F7A5E">
              <w:rPr>
                <w:rFonts w:ascii="Times New Roman" w:hAnsi="Times New Roman" w:cs="Times New Roman"/>
                <w:sz w:val="24"/>
                <w:szCs w:val="24"/>
              </w:rPr>
              <w:t>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C294C" w:rsidRPr="007F7A5E" w:rsidRDefault="000C294C" w:rsidP="00421644">
            <w:pPr>
              <w:ind w:firstLine="0"/>
              <w:rPr>
                <w:rFonts w:ascii="Times New Roman" w:hAnsi="Times New Roman" w:cs="Times New Roman"/>
                <w:sz w:val="24"/>
                <w:szCs w:val="24"/>
              </w:rPr>
            </w:pPr>
            <w:r w:rsidRPr="007F7A5E">
              <w:rPr>
                <w:rFonts w:ascii="Times New Roman" w:hAnsi="Times New Roman" w:cs="Times New Roman"/>
                <w:sz w:val="24"/>
                <w:szCs w:val="24"/>
              </w:rPr>
              <w:t>В случае</w:t>
            </w:r>
            <w:proofErr w:type="gramStart"/>
            <w:r w:rsidRPr="007F7A5E">
              <w:rPr>
                <w:rFonts w:ascii="Times New Roman" w:hAnsi="Times New Roman" w:cs="Times New Roman"/>
                <w:sz w:val="24"/>
                <w:szCs w:val="24"/>
              </w:rPr>
              <w:t>,</w:t>
            </w:r>
            <w:proofErr w:type="gramEnd"/>
            <w:r w:rsidRPr="007F7A5E">
              <w:rPr>
                <w:rFonts w:ascii="Times New Roman" w:hAnsi="Times New Roman" w:cs="Times New Roman"/>
                <w:sz w:val="24"/>
                <w:szCs w:val="24"/>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N 44-ФЗ.</w:t>
            </w:r>
          </w:p>
          <w:p w:rsidR="000C294C" w:rsidRPr="007F7A5E" w:rsidRDefault="000C294C" w:rsidP="00421644">
            <w:pPr>
              <w:ind w:firstLine="0"/>
              <w:rPr>
                <w:rFonts w:ascii="Times New Roman" w:hAnsi="Times New Roman" w:cs="Times New Roman"/>
                <w:sz w:val="24"/>
                <w:szCs w:val="24"/>
              </w:rPr>
            </w:pPr>
            <w:r w:rsidRPr="007F7A5E">
              <w:rPr>
                <w:rFonts w:ascii="Times New Roman" w:hAnsi="Times New Roman" w:cs="Times New Roman"/>
                <w:sz w:val="24"/>
                <w:szCs w:val="24"/>
              </w:rPr>
              <w:t>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C294C" w:rsidRPr="007F7A5E" w:rsidRDefault="000C294C" w:rsidP="00421644">
            <w:pPr>
              <w:ind w:firstLine="0"/>
              <w:rPr>
                <w:rFonts w:ascii="Times New Roman" w:hAnsi="Times New Roman" w:cs="Times New Roman"/>
                <w:sz w:val="24"/>
                <w:szCs w:val="24"/>
                <w:highlight w:val="lightGray"/>
              </w:rPr>
            </w:pPr>
            <w:r w:rsidRPr="007F7A5E">
              <w:rPr>
                <w:rFonts w:ascii="Times New Roman" w:hAnsi="Times New Roman" w:cs="Times New Roman"/>
                <w:sz w:val="24"/>
                <w:szCs w:val="24"/>
              </w:rPr>
              <w:t>В случае</w:t>
            </w:r>
            <w:proofErr w:type="gramStart"/>
            <w:r w:rsidRPr="007F7A5E">
              <w:rPr>
                <w:rFonts w:ascii="Times New Roman" w:hAnsi="Times New Roman" w:cs="Times New Roman"/>
                <w:sz w:val="24"/>
                <w:szCs w:val="24"/>
              </w:rPr>
              <w:t>,</w:t>
            </w:r>
            <w:proofErr w:type="gramEnd"/>
            <w:r w:rsidRPr="007F7A5E">
              <w:rPr>
                <w:rFonts w:ascii="Times New Roman" w:hAnsi="Times New Roman" w:cs="Times New Roman"/>
                <w:sz w:val="24"/>
                <w:szCs w:val="24"/>
              </w:rPr>
              <w:t xml:space="preserve"> если участником закупки, с которым заключается контракт, является государственное или муниципальное казенное учреждение, положения Федерального закона от 05.04.2013 N 44-ФЗ об обеспечении исполнения контракта к такому участнику не применяются.</w:t>
            </w:r>
          </w:p>
        </w:tc>
      </w:tr>
      <w:tr w:rsidR="00983B8B" w:rsidRPr="007F7A5E" w:rsidTr="00A10C74">
        <w:tc>
          <w:tcPr>
            <w:tcW w:w="769" w:type="dxa"/>
            <w:tcBorders>
              <w:bottom w:val="nil"/>
            </w:tcBorders>
          </w:tcPr>
          <w:p w:rsidR="00983B8B" w:rsidRPr="007F7A5E" w:rsidRDefault="00983B8B" w:rsidP="005B6C6E">
            <w:pPr>
              <w:rPr>
                <w:rFonts w:ascii="Times New Roman" w:hAnsi="Times New Roman" w:cs="Times New Roman"/>
                <w:sz w:val="24"/>
                <w:szCs w:val="24"/>
              </w:rPr>
            </w:pPr>
          </w:p>
        </w:tc>
        <w:tc>
          <w:tcPr>
            <w:tcW w:w="2637" w:type="dxa"/>
            <w:gridSpan w:val="2"/>
          </w:tcPr>
          <w:p w:rsidR="00983B8B" w:rsidRPr="007F7A5E" w:rsidRDefault="00983B8B" w:rsidP="00983B8B">
            <w:pPr>
              <w:shd w:val="clear" w:color="auto" w:fill="FFFFFF"/>
              <w:ind w:firstLine="0"/>
              <w:rPr>
                <w:rFonts w:ascii="Times New Roman" w:hAnsi="Times New Roman" w:cs="Times New Roman"/>
                <w:sz w:val="24"/>
                <w:szCs w:val="24"/>
              </w:rPr>
            </w:pPr>
            <w:r w:rsidRPr="007F7A5E">
              <w:rPr>
                <w:rFonts w:ascii="Times New Roman" w:eastAsia="Calibri" w:hAnsi="Times New Roman" w:cs="Times New Roman"/>
                <w:sz w:val="24"/>
                <w:szCs w:val="24"/>
              </w:rPr>
              <w:t>Антидемпинговые меры</w:t>
            </w:r>
          </w:p>
        </w:tc>
        <w:tc>
          <w:tcPr>
            <w:tcW w:w="6765" w:type="dxa"/>
            <w:gridSpan w:val="2"/>
          </w:tcPr>
          <w:p w:rsidR="00983B8B" w:rsidRPr="007F7A5E" w:rsidRDefault="00983B8B" w:rsidP="00983B8B">
            <w:pPr>
              <w:pStyle w:val="ConsPlusNormal"/>
              <w:ind w:firstLine="0"/>
              <w:rPr>
                <w:rFonts w:ascii="Times New Roman" w:hAnsi="Times New Roman" w:cs="Times New Roman"/>
                <w:sz w:val="24"/>
                <w:szCs w:val="24"/>
              </w:rPr>
            </w:pPr>
            <w:r w:rsidRPr="007F7A5E">
              <w:rPr>
                <w:rFonts w:ascii="Times New Roman" w:hAnsi="Times New Roman" w:cs="Times New Roman"/>
                <w:sz w:val="24"/>
                <w:szCs w:val="24"/>
              </w:rPr>
              <w:t>В соответствии с Федеральным законом № 44-ФЗ.</w:t>
            </w:r>
          </w:p>
          <w:p w:rsidR="00983B8B" w:rsidRPr="007F7A5E" w:rsidRDefault="00983B8B" w:rsidP="00983B8B">
            <w:pPr>
              <w:pStyle w:val="ConsPlusNormal"/>
              <w:ind w:firstLine="0"/>
              <w:rPr>
                <w:rFonts w:ascii="Times New Roman" w:hAnsi="Times New Roman" w:cs="Times New Roman"/>
                <w:sz w:val="24"/>
                <w:szCs w:val="24"/>
              </w:rPr>
            </w:pPr>
            <w:proofErr w:type="gramStart"/>
            <w:r w:rsidRPr="007F7A5E">
              <w:rPr>
                <w:rFonts w:ascii="Times New Roman" w:hAnsi="Times New Roman" w:cs="Times New Roman"/>
                <w:sz w:val="24"/>
                <w:szCs w:val="24"/>
              </w:rPr>
              <w:t>а) Если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но не менее чем в размере аванса (если контрактом предусмотрена выплата аванса)</w:t>
            </w:r>
            <w:r w:rsidRPr="007F7A5E">
              <w:rPr>
                <w:rStyle w:val="affc"/>
                <w:rFonts w:ascii="Times New Roman" w:hAnsi="Times New Roman" w:cs="Times New Roman"/>
                <w:sz w:val="24"/>
                <w:szCs w:val="24"/>
              </w:rPr>
              <w:footnoteReference w:id="1"/>
            </w:r>
            <w:r w:rsidRPr="007F7A5E">
              <w:rPr>
                <w:rFonts w:ascii="Times New Roman" w:hAnsi="Times New Roman" w:cs="Times New Roman"/>
                <w:sz w:val="24"/>
                <w:szCs w:val="24"/>
              </w:rPr>
              <w:t>.</w:t>
            </w:r>
            <w:proofErr w:type="gramEnd"/>
          </w:p>
          <w:p w:rsidR="00983B8B" w:rsidRPr="007F7A5E" w:rsidRDefault="00983B8B" w:rsidP="00983B8B">
            <w:pPr>
              <w:pStyle w:val="ConsPlusNormal"/>
              <w:ind w:firstLine="0"/>
              <w:rPr>
                <w:rFonts w:ascii="Times New Roman" w:hAnsi="Times New Roman" w:cs="Times New Roman"/>
                <w:sz w:val="24"/>
                <w:szCs w:val="24"/>
              </w:rPr>
            </w:pPr>
            <w:proofErr w:type="gramStart"/>
            <w:r w:rsidRPr="007F7A5E">
              <w:rPr>
                <w:rFonts w:ascii="Times New Roman" w:hAnsi="Times New Roman" w:cs="Times New Roman"/>
                <w:sz w:val="24"/>
                <w:szCs w:val="24"/>
              </w:rPr>
              <w:t xml:space="preserve">б)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w:t>
            </w:r>
            <w:r w:rsidR="001A44FC">
              <w:rPr>
                <w:rFonts w:ascii="Times New Roman" w:hAnsi="Times New Roman" w:cs="Times New Roman"/>
                <w:sz w:val="24"/>
                <w:szCs w:val="24"/>
              </w:rPr>
              <w:t>конкурсе</w:t>
            </w:r>
            <w:r w:rsidRPr="007F7A5E">
              <w:rPr>
                <w:rFonts w:ascii="Times New Roman" w:hAnsi="Times New Roman" w:cs="Times New Roman"/>
                <w:sz w:val="24"/>
                <w:szCs w:val="24"/>
              </w:rPr>
              <w:t>, но не менее чем в размере аванса (если контрактом предусмотрена выплата аванса</w:t>
            </w:r>
            <w:proofErr w:type="gramEnd"/>
            <w:r w:rsidRPr="007F7A5E">
              <w:rPr>
                <w:rFonts w:ascii="Times New Roman" w:hAnsi="Times New Roman" w:cs="Times New Roman"/>
                <w:sz w:val="24"/>
                <w:szCs w:val="24"/>
              </w:rPr>
              <w:t>), или информации, подтверждающей добросовестность такого участника на дату подачи заявки</w:t>
            </w:r>
            <w:r w:rsidRPr="007F7A5E">
              <w:rPr>
                <w:rStyle w:val="affc"/>
                <w:rFonts w:ascii="Times New Roman" w:hAnsi="Times New Roman" w:cs="Times New Roman"/>
                <w:sz w:val="24"/>
                <w:szCs w:val="24"/>
              </w:rPr>
              <w:footnoteReference w:id="2"/>
            </w:r>
            <w:r w:rsidRPr="007F7A5E">
              <w:rPr>
                <w:rFonts w:ascii="Times New Roman" w:hAnsi="Times New Roman" w:cs="Times New Roman"/>
                <w:sz w:val="24"/>
                <w:szCs w:val="24"/>
              </w:rPr>
              <w:t>.</w:t>
            </w:r>
          </w:p>
          <w:p w:rsidR="00983B8B" w:rsidRPr="007F7A5E" w:rsidRDefault="00983B8B" w:rsidP="0073234C">
            <w:pPr>
              <w:autoSpaceDE w:val="0"/>
              <w:autoSpaceDN w:val="0"/>
              <w:adjustRightInd w:val="0"/>
              <w:ind w:firstLine="16"/>
              <w:rPr>
                <w:rFonts w:ascii="Times New Roman" w:hAnsi="Times New Roman" w:cs="Times New Roman"/>
                <w:sz w:val="24"/>
                <w:szCs w:val="24"/>
              </w:rPr>
            </w:pPr>
            <w:proofErr w:type="gramStart"/>
            <w:r w:rsidRPr="007F7A5E">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w:t>
            </w:r>
            <w:r w:rsidR="00380BC5">
              <w:rPr>
                <w:rFonts w:ascii="Times New Roman" w:hAnsi="Times New Roman" w:cs="Times New Roman"/>
                <w:sz w:val="24"/>
                <w:szCs w:val="24"/>
              </w:rPr>
              <w:t>конкурсе</w:t>
            </w:r>
            <w:r w:rsidRPr="007F7A5E">
              <w:rPr>
                <w:rFonts w:ascii="Times New Roman" w:hAnsi="Times New Roman" w:cs="Times New Roman"/>
                <w:sz w:val="24"/>
                <w:szCs w:val="24"/>
              </w:rPr>
              <w:t xml:space="preserve">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7F7A5E">
              <w:rPr>
                <w:rFonts w:ascii="Times New Roman" w:hAnsi="Times New Roman" w:cs="Times New Roman"/>
                <w:sz w:val="24"/>
                <w:szCs w:val="24"/>
              </w:rPr>
              <w:t xml:space="preserve"> </w:t>
            </w:r>
            <w:proofErr w:type="gramStart"/>
            <w:r w:rsidRPr="007F7A5E">
              <w:rPr>
                <w:rFonts w:ascii="Times New Roman" w:hAnsi="Times New Roman" w:cs="Times New Roman"/>
                <w:sz w:val="24"/>
                <w:szCs w:val="24"/>
              </w:rPr>
              <w:t xml:space="preserve">на участие в </w:t>
            </w:r>
            <w:r w:rsidR="00380BC5">
              <w:rPr>
                <w:rFonts w:ascii="Times New Roman" w:hAnsi="Times New Roman" w:cs="Times New Roman"/>
                <w:sz w:val="24"/>
                <w:szCs w:val="24"/>
              </w:rPr>
              <w:t>конкурсе</w:t>
            </w:r>
            <w:r w:rsidRPr="007F7A5E">
              <w:rPr>
                <w:rFonts w:ascii="Times New Roman" w:hAnsi="Times New Roman" w:cs="Times New Roman"/>
                <w:sz w:val="24"/>
                <w:szCs w:val="24"/>
              </w:rPr>
              <w:t xml:space="preserve">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w:t>
            </w:r>
            <w:r w:rsidRPr="007F7A5E">
              <w:rPr>
                <w:rFonts w:ascii="Times New Roman" w:hAnsi="Times New Roman" w:cs="Times New Roman"/>
                <w:sz w:val="24"/>
                <w:szCs w:val="24"/>
              </w:rPr>
              <w:lastRenderedPageBreak/>
              <w:t xml:space="preserve">подачи заявки на участие в </w:t>
            </w:r>
            <w:r w:rsidR="00380BC5">
              <w:rPr>
                <w:rFonts w:ascii="Times New Roman" w:hAnsi="Times New Roman" w:cs="Times New Roman"/>
                <w:sz w:val="24"/>
                <w:szCs w:val="24"/>
              </w:rPr>
              <w:t>конкурсе</w:t>
            </w:r>
            <w:r w:rsidRPr="007F7A5E">
              <w:rPr>
                <w:rFonts w:ascii="Times New Roman" w:hAnsi="Times New Roman" w:cs="Times New Roman"/>
                <w:sz w:val="24"/>
                <w:szCs w:val="24"/>
              </w:rPr>
              <w:t xml:space="preserve"> трех и более контрактов (при этом все контракты должны быть исполнены без применения к такому участнику неустоек (штрафов, пеней</w:t>
            </w:r>
            <w:proofErr w:type="gramEnd"/>
            <w:r w:rsidRPr="007F7A5E">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983B8B" w:rsidRPr="007F7A5E" w:rsidRDefault="00983B8B" w:rsidP="00983B8B">
            <w:pPr>
              <w:pStyle w:val="ConsPlusNormal"/>
              <w:ind w:firstLine="0"/>
              <w:rPr>
                <w:rFonts w:ascii="Times New Roman" w:hAnsi="Times New Roman" w:cs="Times New Roman"/>
                <w:sz w:val="24"/>
                <w:szCs w:val="24"/>
              </w:rPr>
            </w:pPr>
            <w:r w:rsidRPr="007F7A5E">
              <w:rPr>
                <w:rFonts w:ascii="Times New Roman" w:hAnsi="Times New Roman" w:cs="Times New Roman"/>
                <w:sz w:val="24"/>
                <w:szCs w:val="24"/>
              </w:rPr>
              <w:t xml:space="preserve"> г) Информация, предусмотренная подпунктом «в» настоящего пункта документации о</w:t>
            </w:r>
            <w:r w:rsidR="00380BC5">
              <w:rPr>
                <w:rFonts w:ascii="Times New Roman" w:hAnsi="Times New Roman" w:cs="Times New Roman"/>
                <w:sz w:val="24"/>
                <w:szCs w:val="24"/>
              </w:rPr>
              <w:t xml:space="preserve"> конкурсе</w:t>
            </w:r>
            <w:r w:rsidRPr="007F7A5E">
              <w:rPr>
                <w:rFonts w:ascii="Times New Roman" w:hAnsi="Times New Roman" w:cs="Times New Roman"/>
                <w:sz w:val="24"/>
                <w:szCs w:val="24"/>
              </w:rPr>
              <w:t xml:space="preserve">,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w:t>
            </w:r>
            <w:r w:rsidR="00380BC5">
              <w:rPr>
                <w:rFonts w:ascii="Times New Roman" w:hAnsi="Times New Roman" w:cs="Times New Roman"/>
                <w:sz w:val="24"/>
                <w:szCs w:val="24"/>
              </w:rPr>
              <w:t>конкурса</w:t>
            </w:r>
            <w:r w:rsidRPr="007F7A5E">
              <w:rPr>
                <w:rFonts w:ascii="Times New Roman" w:hAnsi="Times New Roman" w:cs="Times New Roman"/>
                <w:sz w:val="24"/>
                <w:szCs w:val="24"/>
              </w:rPr>
              <w:t xml:space="preserve">,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w:t>
            </w:r>
            <w:r w:rsidR="00380BC5">
              <w:rPr>
                <w:rFonts w:ascii="Times New Roman" w:hAnsi="Times New Roman" w:cs="Times New Roman"/>
                <w:sz w:val="24"/>
                <w:szCs w:val="24"/>
              </w:rPr>
              <w:t>конкурса</w:t>
            </w:r>
            <w:r w:rsidRPr="007F7A5E">
              <w:rPr>
                <w:rFonts w:ascii="Times New Roman" w:hAnsi="Times New Roman" w:cs="Times New Roman"/>
                <w:sz w:val="24"/>
                <w:szCs w:val="24"/>
              </w:rPr>
              <w:t xml:space="preserve"> не позднее рабочего дня, следующего за днем подписания указанного протокола.</w:t>
            </w:r>
          </w:p>
          <w:p w:rsidR="00983B8B" w:rsidRPr="007F7A5E" w:rsidRDefault="00983B8B" w:rsidP="00983B8B">
            <w:pPr>
              <w:pStyle w:val="ConsPlusNormal"/>
              <w:ind w:firstLine="0"/>
              <w:rPr>
                <w:rFonts w:ascii="Times New Roman" w:hAnsi="Times New Roman" w:cs="Times New Roman"/>
                <w:sz w:val="24"/>
                <w:szCs w:val="24"/>
              </w:rPr>
            </w:pPr>
            <w:r w:rsidRPr="007F7A5E">
              <w:rPr>
                <w:rFonts w:ascii="Times New Roman" w:hAnsi="Times New Roman" w:cs="Times New Roman"/>
                <w:sz w:val="24"/>
                <w:szCs w:val="24"/>
              </w:rPr>
              <w:t xml:space="preserve">д) Обеспечение, указанное в подпунктах «а» и «б» настоящего пункта документации </w:t>
            </w:r>
            <w:r w:rsidR="00380BC5">
              <w:rPr>
                <w:rFonts w:ascii="Times New Roman" w:hAnsi="Times New Roman" w:cs="Times New Roman"/>
                <w:sz w:val="24"/>
                <w:szCs w:val="24"/>
              </w:rPr>
              <w:t>о конкурсе</w:t>
            </w:r>
            <w:r w:rsidRPr="007F7A5E">
              <w:rPr>
                <w:rFonts w:ascii="Times New Roman" w:hAnsi="Times New Roman" w:cs="Times New Roman"/>
                <w:sz w:val="24"/>
                <w:szCs w:val="24"/>
              </w:rPr>
              <w:t>,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983B8B" w:rsidRPr="007F7A5E" w:rsidRDefault="00983B8B" w:rsidP="00983B8B">
            <w:pPr>
              <w:pStyle w:val="ConsPlusNormal"/>
              <w:ind w:firstLine="0"/>
              <w:rPr>
                <w:rFonts w:ascii="Times New Roman" w:hAnsi="Times New Roman" w:cs="Times New Roman"/>
                <w:sz w:val="24"/>
                <w:szCs w:val="24"/>
              </w:rPr>
            </w:pPr>
            <w:proofErr w:type="gramStart"/>
            <w:r w:rsidRPr="007F7A5E">
              <w:rPr>
                <w:rFonts w:ascii="Times New Roman" w:hAnsi="Times New Roman" w:cs="Times New Roman"/>
                <w:sz w:val="24"/>
                <w:szCs w:val="24"/>
              </w:rPr>
              <w:t>е)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w:t>
            </w:r>
            <w:proofErr w:type="gramEnd"/>
            <w:r w:rsidRPr="007F7A5E">
              <w:rPr>
                <w:rFonts w:ascii="Times New Roman" w:hAnsi="Times New Roman" w:cs="Times New Roman"/>
                <w:sz w:val="24"/>
                <w:szCs w:val="24"/>
              </w:rPr>
              <w:t xml:space="preserve"> предлагаемой цене</w:t>
            </w:r>
            <w:r w:rsidRPr="007F7A5E">
              <w:rPr>
                <w:rStyle w:val="affc"/>
                <w:rFonts w:ascii="Times New Roman" w:hAnsi="Times New Roman" w:cs="Times New Roman"/>
                <w:sz w:val="24"/>
                <w:szCs w:val="24"/>
              </w:rPr>
              <w:footnoteReference w:id="3"/>
            </w:r>
            <w:r w:rsidRPr="007F7A5E">
              <w:rPr>
                <w:rFonts w:ascii="Times New Roman" w:hAnsi="Times New Roman" w:cs="Times New Roman"/>
                <w:sz w:val="24"/>
                <w:szCs w:val="24"/>
              </w:rPr>
              <w:t>.</w:t>
            </w:r>
          </w:p>
          <w:p w:rsidR="00983B8B" w:rsidRPr="007F7A5E" w:rsidRDefault="00983B8B" w:rsidP="00380BC5">
            <w:pPr>
              <w:pStyle w:val="ConsPlusNormal"/>
              <w:ind w:firstLine="0"/>
              <w:rPr>
                <w:rFonts w:ascii="Times New Roman" w:hAnsi="Times New Roman" w:cs="Times New Roman"/>
                <w:sz w:val="24"/>
                <w:szCs w:val="24"/>
              </w:rPr>
            </w:pPr>
            <w:r w:rsidRPr="007F7A5E">
              <w:rPr>
                <w:rFonts w:ascii="Times New Roman" w:hAnsi="Times New Roman" w:cs="Times New Roman"/>
                <w:sz w:val="24"/>
                <w:szCs w:val="24"/>
              </w:rPr>
              <w:t xml:space="preserve">ж) Обоснование, указанное в подпункте «е» настоящего пункта документации </w:t>
            </w:r>
            <w:r w:rsidR="00380BC5">
              <w:rPr>
                <w:rFonts w:ascii="Times New Roman" w:hAnsi="Times New Roman" w:cs="Times New Roman"/>
                <w:sz w:val="24"/>
                <w:szCs w:val="24"/>
              </w:rPr>
              <w:t>о конкурсе</w:t>
            </w:r>
            <w:r w:rsidRPr="007F7A5E">
              <w:rPr>
                <w:rFonts w:ascii="Times New Roman" w:hAnsi="Times New Roman" w:cs="Times New Roman"/>
                <w:sz w:val="24"/>
                <w:szCs w:val="24"/>
              </w:rPr>
              <w:t xml:space="preserve">,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w:t>
            </w:r>
            <w:r w:rsidR="00380BC5">
              <w:rPr>
                <w:rFonts w:ascii="Times New Roman" w:hAnsi="Times New Roman" w:cs="Times New Roman"/>
                <w:sz w:val="24"/>
                <w:szCs w:val="24"/>
              </w:rPr>
              <w:t>конкурса</w:t>
            </w:r>
            <w:r w:rsidRPr="007F7A5E">
              <w:rPr>
                <w:rFonts w:ascii="Times New Roman" w:hAnsi="Times New Roman" w:cs="Times New Roman"/>
                <w:sz w:val="24"/>
                <w:szCs w:val="24"/>
              </w:rPr>
              <w:t xml:space="preserve">, который предложил такую же, как и победитель </w:t>
            </w:r>
            <w:r w:rsidR="00380BC5">
              <w:rPr>
                <w:rFonts w:ascii="Times New Roman" w:hAnsi="Times New Roman" w:cs="Times New Roman"/>
                <w:sz w:val="24"/>
                <w:szCs w:val="24"/>
              </w:rPr>
              <w:t>конкурса</w:t>
            </w:r>
            <w:r w:rsidRPr="007F7A5E">
              <w:rPr>
                <w:rFonts w:ascii="Times New Roman" w:hAnsi="Times New Roman" w:cs="Times New Roman"/>
                <w:sz w:val="24"/>
                <w:szCs w:val="24"/>
              </w:rPr>
              <w:t xml:space="preserve">, цену контракта или </w:t>
            </w:r>
            <w:proofErr w:type="gramStart"/>
            <w:r w:rsidRPr="007F7A5E">
              <w:rPr>
                <w:rFonts w:ascii="Times New Roman" w:hAnsi="Times New Roman" w:cs="Times New Roman"/>
                <w:sz w:val="24"/>
                <w:szCs w:val="24"/>
              </w:rPr>
              <w:t>предложение</w:t>
            </w:r>
            <w:proofErr w:type="gramEnd"/>
            <w:r w:rsidRPr="007F7A5E">
              <w:rPr>
                <w:rFonts w:ascii="Times New Roman" w:hAnsi="Times New Roman" w:cs="Times New Roman"/>
                <w:sz w:val="24"/>
                <w:szCs w:val="24"/>
              </w:rPr>
              <w:t xml:space="preserve"> о цене контракта которого содержит лучшие условия по цене </w:t>
            </w:r>
            <w:r w:rsidRPr="007F7A5E">
              <w:rPr>
                <w:rFonts w:ascii="Times New Roman" w:hAnsi="Times New Roman" w:cs="Times New Roman"/>
                <w:sz w:val="24"/>
                <w:szCs w:val="24"/>
              </w:rPr>
              <w:lastRenderedPageBreak/>
              <w:t xml:space="preserve">контракта, следующие после условий, предложенных победителем </w:t>
            </w:r>
            <w:r w:rsidR="00380BC5">
              <w:rPr>
                <w:rFonts w:ascii="Times New Roman" w:hAnsi="Times New Roman" w:cs="Times New Roman"/>
                <w:sz w:val="24"/>
                <w:szCs w:val="24"/>
              </w:rPr>
              <w:t>конкурса</w:t>
            </w:r>
            <w:r w:rsidRPr="007F7A5E">
              <w:rPr>
                <w:rFonts w:ascii="Times New Roman" w:hAnsi="Times New Roman" w:cs="Times New Roman"/>
                <w:sz w:val="24"/>
                <w:szCs w:val="24"/>
              </w:rPr>
              <w:t xml:space="preserve">.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w:t>
            </w:r>
            <w:r w:rsidR="00380BC5">
              <w:rPr>
                <w:rFonts w:ascii="Times New Roman" w:hAnsi="Times New Roman" w:cs="Times New Roman"/>
                <w:sz w:val="24"/>
                <w:szCs w:val="24"/>
              </w:rPr>
              <w:t>конкурса</w:t>
            </w:r>
            <w:r w:rsidRPr="007F7A5E">
              <w:rPr>
                <w:rFonts w:ascii="Times New Roman" w:hAnsi="Times New Roman" w:cs="Times New Roman"/>
                <w:sz w:val="24"/>
                <w:szCs w:val="24"/>
              </w:rPr>
              <w:t xml:space="preserve"> не позднее рабочего дня, следующего за днем подписания указанного протокола.</w:t>
            </w:r>
          </w:p>
        </w:tc>
      </w:tr>
      <w:tr w:rsidR="000C294C" w:rsidRPr="007F7A5E" w:rsidTr="00A10C74">
        <w:tc>
          <w:tcPr>
            <w:tcW w:w="769" w:type="dxa"/>
            <w:tcBorders>
              <w:top w:val="nil"/>
            </w:tcBorders>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autoSpaceDE w:val="0"/>
              <w:autoSpaceDN w:val="0"/>
              <w:adjustRightInd w:val="0"/>
              <w:ind w:firstLine="0"/>
              <w:rPr>
                <w:rFonts w:ascii="Times New Roman" w:hAnsi="Times New Roman" w:cs="Times New Roman"/>
                <w:sz w:val="24"/>
                <w:szCs w:val="24"/>
              </w:rPr>
            </w:pPr>
            <w:r w:rsidRPr="007F7A5E">
              <w:rPr>
                <w:rFonts w:ascii="Times New Roman" w:hAnsi="Times New Roman" w:cs="Times New Roman"/>
                <w:sz w:val="24"/>
                <w:szCs w:val="24"/>
              </w:rPr>
              <w:t xml:space="preserve">Реквизиты счета заказчика, на котором в соответствии с законодательством Российской Федерации учитываются операции со средствами, поступающими заказчику (обеспечение </w:t>
            </w:r>
            <w:r w:rsidR="006257F5">
              <w:rPr>
                <w:rFonts w:ascii="Times New Roman" w:hAnsi="Times New Roman" w:cs="Times New Roman"/>
                <w:sz w:val="24"/>
                <w:szCs w:val="24"/>
              </w:rPr>
              <w:t>исполнения контракта</w:t>
            </w:r>
            <w:r w:rsidRPr="007F7A5E">
              <w:rPr>
                <w:rFonts w:ascii="Times New Roman" w:hAnsi="Times New Roman" w:cs="Times New Roman"/>
                <w:sz w:val="24"/>
                <w:szCs w:val="24"/>
              </w:rPr>
              <w:t>)</w:t>
            </w:r>
          </w:p>
          <w:p w:rsidR="000C294C" w:rsidRPr="007F7A5E" w:rsidRDefault="000C294C" w:rsidP="005B6C6E">
            <w:pPr>
              <w:autoSpaceDE w:val="0"/>
              <w:autoSpaceDN w:val="0"/>
              <w:adjustRightInd w:val="0"/>
              <w:rPr>
                <w:rFonts w:ascii="Times New Roman" w:hAnsi="Times New Roman" w:cs="Times New Roman"/>
                <w:sz w:val="24"/>
                <w:szCs w:val="24"/>
              </w:rPr>
            </w:pPr>
          </w:p>
        </w:tc>
        <w:tc>
          <w:tcPr>
            <w:tcW w:w="6765" w:type="dxa"/>
            <w:gridSpan w:val="2"/>
          </w:tcPr>
          <w:p w:rsidR="00D55277" w:rsidRPr="00DF39D8" w:rsidRDefault="00D55277" w:rsidP="00D55277">
            <w:pPr>
              <w:ind w:firstLine="30"/>
              <w:rPr>
                <w:rFonts w:ascii="Times New Roman" w:eastAsia="Times New Roman" w:hAnsi="Times New Roman" w:cs="Times New Roman"/>
                <w:sz w:val="24"/>
                <w:szCs w:val="24"/>
              </w:rPr>
            </w:pPr>
            <w:r w:rsidRPr="00DF39D8">
              <w:rPr>
                <w:rFonts w:ascii="Times New Roman" w:eastAsia="Times New Roman" w:hAnsi="Times New Roman" w:cs="Times New Roman"/>
                <w:sz w:val="24"/>
                <w:szCs w:val="24"/>
              </w:rPr>
              <w:t>Банк получателя:</w:t>
            </w:r>
          </w:p>
          <w:p w:rsidR="005B2FDB" w:rsidRPr="005B2FDB" w:rsidRDefault="005B2FDB" w:rsidP="005B2FDB">
            <w:pPr>
              <w:keepNext/>
              <w:keepLines/>
              <w:ind w:firstLine="0"/>
              <w:rPr>
                <w:rFonts w:ascii="Times New Roman" w:hAnsi="Times New Roman"/>
                <w:sz w:val="24"/>
                <w:szCs w:val="24"/>
              </w:rPr>
            </w:pPr>
            <w:proofErr w:type="gramStart"/>
            <w:r w:rsidRPr="005B2FDB">
              <w:rPr>
                <w:rFonts w:ascii="Times New Roman" w:hAnsi="Times New Roman"/>
                <w:sz w:val="24"/>
                <w:szCs w:val="24"/>
              </w:rPr>
              <w:t>р</w:t>
            </w:r>
            <w:proofErr w:type="gramEnd"/>
            <w:r w:rsidRPr="005B2FDB">
              <w:rPr>
                <w:rFonts w:ascii="Times New Roman" w:hAnsi="Times New Roman"/>
                <w:sz w:val="24"/>
                <w:szCs w:val="24"/>
              </w:rPr>
              <w:t>/счет 40302810551435000011 (администрация сельского поселения Сорум, муниципальное казенное учреждение ИНН 8611006995 КПП 861101001)  Ф-Л З</w:t>
            </w:r>
            <w:r w:rsidRPr="005B2FDB">
              <w:rPr>
                <w:rFonts w:ascii="Times New Roman" w:hAnsi="Times New Roman"/>
                <w:sz w:val="24"/>
                <w:szCs w:val="24"/>
                <w:lang w:val="en-US"/>
              </w:rPr>
              <w:t>C</w:t>
            </w:r>
            <w:r w:rsidRPr="005B2FDB">
              <w:rPr>
                <w:rFonts w:ascii="Times New Roman" w:hAnsi="Times New Roman"/>
                <w:sz w:val="24"/>
                <w:szCs w:val="24"/>
              </w:rPr>
              <w:t xml:space="preserve"> ПАО  Банка «ФК Открытие» БИК 047162812 к/с 30101810465777100812 ОКТМО 71 811 420</w:t>
            </w:r>
          </w:p>
          <w:p w:rsidR="00445A86" w:rsidRPr="005B2FDB" w:rsidRDefault="00445A86" w:rsidP="00445A86">
            <w:pPr>
              <w:ind w:firstLine="0"/>
              <w:rPr>
                <w:rFonts w:ascii="Times New Roman" w:hAnsi="Times New Roman" w:cs="Times New Roman"/>
                <w:sz w:val="24"/>
                <w:szCs w:val="24"/>
              </w:rPr>
            </w:pPr>
            <w:r w:rsidRPr="005B2FDB">
              <w:rPr>
                <w:rFonts w:ascii="Times New Roman" w:hAnsi="Times New Roman" w:cs="Times New Roman"/>
                <w:sz w:val="24"/>
                <w:szCs w:val="24"/>
              </w:rPr>
              <w:t xml:space="preserve">Почтовый адрес: </w:t>
            </w:r>
          </w:p>
          <w:p w:rsidR="00445A86" w:rsidRPr="001B017A" w:rsidRDefault="005B2FDB" w:rsidP="00445A86">
            <w:pPr>
              <w:ind w:firstLine="0"/>
              <w:rPr>
                <w:rFonts w:ascii="Times New Roman" w:hAnsi="Times New Roman" w:cs="Times New Roman"/>
                <w:sz w:val="24"/>
                <w:szCs w:val="24"/>
              </w:rPr>
            </w:pPr>
            <w:proofErr w:type="gramStart"/>
            <w:r>
              <w:rPr>
                <w:rFonts w:ascii="Times New Roman" w:hAnsi="Times New Roman" w:cs="Times New Roman"/>
                <w:sz w:val="24"/>
                <w:szCs w:val="24"/>
              </w:rPr>
              <w:t>628169</w:t>
            </w:r>
            <w:r w:rsidR="00445A86" w:rsidRPr="001B017A">
              <w:rPr>
                <w:rFonts w:ascii="Times New Roman" w:hAnsi="Times New Roman" w:cs="Times New Roman"/>
                <w:sz w:val="24"/>
                <w:szCs w:val="24"/>
              </w:rPr>
              <w:t xml:space="preserve">, Тюменская область, Ханты-Мансийский автономный округ - Югра, </w:t>
            </w:r>
            <w:r>
              <w:rPr>
                <w:rFonts w:ascii="Times New Roman" w:hAnsi="Times New Roman" w:cs="Times New Roman"/>
                <w:sz w:val="24"/>
                <w:szCs w:val="24"/>
              </w:rPr>
              <w:t>Белоярский район, п</w:t>
            </w:r>
            <w:r w:rsidR="00CD2658">
              <w:rPr>
                <w:rFonts w:ascii="Times New Roman" w:hAnsi="Times New Roman" w:cs="Times New Roman"/>
                <w:sz w:val="24"/>
                <w:szCs w:val="24"/>
              </w:rPr>
              <w:t xml:space="preserve">. </w:t>
            </w:r>
            <w:r w:rsidR="00490F76">
              <w:rPr>
                <w:rFonts w:ascii="Times New Roman" w:hAnsi="Times New Roman" w:cs="Times New Roman"/>
                <w:sz w:val="24"/>
                <w:szCs w:val="24"/>
              </w:rPr>
              <w:t>Сорум</w:t>
            </w:r>
            <w:r w:rsidR="00CD2658">
              <w:rPr>
                <w:rFonts w:ascii="Times New Roman" w:hAnsi="Times New Roman" w:cs="Times New Roman"/>
                <w:sz w:val="24"/>
                <w:szCs w:val="24"/>
              </w:rPr>
              <w:t xml:space="preserve">, ул. </w:t>
            </w:r>
            <w:r>
              <w:rPr>
                <w:rFonts w:ascii="Times New Roman" w:hAnsi="Times New Roman" w:cs="Times New Roman"/>
                <w:sz w:val="24"/>
                <w:szCs w:val="24"/>
              </w:rPr>
              <w:t>Центральная,           д. 3</w:t>
            </w:r>
            <w:r w:rsidR="00CD2658">
              <w:rPr>
                <w:rFonts w:ascii="Times New Roman" w:hAnsi="Times New Roman" w:cs="Times New Roman"/>
                <w:sz w:val="24"/>
                <w:szCs w:val="24"/>
              </w:rPr>
              <w:t>4</w:t>
            </w:r>
            <w:proofErr w:type="gramEnd"/>
          </w:p>
          <w:p w:rsidR="00445A86" w:rsidRPr="001B017A" w:rsidRDefault="00445A86" w:rsidP="00445A86">
            <w:pPr>
              <w:ind w:firstLine="0"/>
              <w:rPr>
                <w:rFonts w:ascii="Times New Roman" w:hAnsi="Times New Roman" w:cs="Times New Roman"/>
                <w:sz w:val="24"/>
                <w:szCs w:val="24"/>
              </w:rPr>
            </w:pPr>
            <w:r w:rsidRPr="001B017A">
              <w:rPr>
                <w:rFonts w:ascii="Times New Roman" w:hAnsi="Times New Roman" w:cs="Times New Roman"/>
                <w:sz w:val="24"/>
                <w:szCs w:val="24"/>
              </w:rPr>
              <w:t xml:space="preserve">Телефон  (34670) </w:t>
            </w:r>
            <w:r w:rsidR="00490F76">
              <w:rPr>
                <w:rFonts w:ascii="Times New Roman" w:hAnsi="Times New Roman" w:cs="Times New Roman"/>
                <w:sz w:val="24"/>
                <w:szCs w:val="24"/>
              </w:rPr>
              <w:t>36-848</w:t>
            </w:r>
          </w:p>
          <w:p w:rsidR="000C294C" w:rsidRDefault="00445A86" w:rsidP="00F43021">
            <w:pPr>
              <w:ind w:firstLine="0"/>
              <w:rPr>
                <w:rStyle w:val="FontStyle17"/>
                <w:b w:val="0"/>
                <w:sz w:val="24"/>
                <w:szCs w:val="24"/>
              </w:rPr>
            </w:pPr>
            <w:r w:rsidRPr="0098636E">
              <w:rPr>
                <w:rFonts w:ascii="Times New Roman" w:hAnsi="Times New Roman" w:cs="Times New Roman"/>
                <w:sz w:val="24"/>
                <w:szCs w:val="24"/>
              </w:rPr>
              <w:t xml:space="preserve">Назначение платежа: Обеспечение исполнения муниципального контракта на право </w:t>
            </w:r>
            <w:r w:rsidR="00B373C6">
              <w:rPr>
                <w:rFonts w:ascii="Times New Roman" w:hAnsi="Times New Roman" w:cs="Times New Roman"/>
                <w:sz w:val="24"/>
                <w:szCs w:val="24"/>
              </w:rPr>
              <w:t>оказания услуг</w:t>
            </w:r>
            <w:r w:rsidRPr="0098636E">
              <w:rPr>
                <w:rStyle w:val="FontStyle17"/>
                <w:b w:val="0"/>
                <w:sz w:val="24"/>
                <w:szCs w:val="24"/>
              </w:rPr>
              <w:t xml:space="preserve"> </w:t>
            </w:r>
            <w:r w:rsidR="0073234C">
              <w:rPr>
                <w:rStyle w:val="FontStyle17"/>
                <w:b w:val="0"/>
                <w:sz w:val="24"/>
                <w:szCs w:val="24"/>
              </w:rPr>
              <w:t xml:space="preserve">по </w:t>
            </w:r>
            <w:r w:rsidR="00E1073D">
              <w:rPr>
                <w:rStyle w:val="FontStyle17"/>
                <w:b w:val="0"/>
                <w:sz w:val="24"/>
                <w:szCs w:val="24"/>
              </w:rPr>
              <w:t>разработке программ</w:t>
            </w:r>
            <w:r w:rsidR="00D8520D">
              <w:rPr>
                <w:rStyle w:val="FontStyle17"/>
                <w:b w:val="0"/>
                <w:sz w:val="24"/>
                <w:szCs w:val="24"/>
              </w:rPr>
              <w:t>ы</w:t>
            </w:r>
            <w:r w:rsidR="00E1073D">
              <w:rPr>
                <w:rStyle w:val="FontStyle17"/>
                <w:b w:val="0"/>
                <w:sz w:val="24"/>
                <w:szCs w:val="24"/>
              </w:rPr>
              <w:t xml:space="preserve"> комплексного развития систем коммунальной инфраструктуры</w:t>
            </w:r>
            <w:r w:rsidR="0098636E" w:rsidRPr="0098636E">
              <w:rPr>
                <w:rStyle w:val="FontStyle17"/>
                <w:b w:val="0"/>
                <w:sz w:val="24"/>
                <w:szCs w:val="24"/>
              </w:rPr>
              <w:t xml:space="preserve">  </w:t>
            </w:r>
          </w:p>
          <w:p w:rsidR="00BB4613" w:rsidRPr="0098636E" w:rsidRDefault="00BB4613" w:rsidP="00F43021">
            <w:pPr>
              <w:ind w:firstLine="0"/>
              <w:rPr>
                <w:rFonts w:ascii="Times New Roman" w:hAnsi="Times New Roman" w:cs="Times New Roman"/>
                <w:sz w:val="24"/>
                <w:szCs w:val="24"/>
                <w:highlight w:val="yellow"/>
              </w:rPr>
            </w:pPr>
          </w:p>
        </w:tc>
      </w:tr>
      <w:tr w:rsidR="00057F9D" w:rsidRPr="007F7A5E" w:rsidTr="00A10C74">
        <w:tc>
          <w:tcPr>
            <w:tcW w:w="769" w:type="dxa"/>
            <w:tcBorders>
              <w:top w:val="nil"/>
            </w:tcBorders>
          </w:tcPr>
          <w:p w:rsidR="00057F9D" w:rsidRPr="007F7A5E" w:rsidRDefault="00057F9D" w:rsidP="00B63E69">
            <w:pPr>
              <w:jc w:val="center"/>
              <w:rPr>
                <w:rFonts w:ascii="Times New Roman" w:hAnsi="Times New Roman" w:cs="Times New Roman"/>
                <w:sz w:val="24"/>
                <w:szCs w:val="24"/>
              </w:rPr>
            </w:pPr>
            <w:r w:rsidRPr="007F7A5E">
              <w:rPr>
                <w:rFonts w:ascii="Times New Roman" w:hAnsi="Times New Roman" w:cs="Times New Roman"/>
                <w:sz w:val="24"/>
                <w:szCs w:val="24"/>
              </w:rPr>
              <w:t>№ 6</w:t>
            </w:r>
          </w:p>
          <w:p w:rsidR="00057F9D" w:rsidRPr="007F7A5E" w:rsidRDefault="00057F9D" w:rsidP="00B63E69">
            <w:pPr>
              <w:rPr>
                <w:rFonts w:ascii="Times New Roman" w:hAnsi="Times New Roman" w:cs="Times New Roman"/>
                <w:sz w:val="24"/>
                <w:szCs w:val="24"/>
              </w:rPr>
            </w:pPr>
          </w:p>
        </w:tc>
        <w:tc>
          <w:tcPr>
            <w:tcW w:w="2637" w:type="dxa"/>
            <w:gridSpan w:val="2"/>
          </w:tcPr>
          <w:p w:rsidR="00057F9D" w:rsidRPr="007F7A5E" w:rsidRDefault="00057F9D" w:rsidP="00B63E69">
            <w:pPr>
              <w:ind w:firstLine="0"/>
              <w:rPr>
                <w:rFonts w:ascii="Times New Roman" w:hAnsi="Times New Roman" w:cs="Times New Roman"/>
                <w:sz w:val="24"/>
                <w:szCs w:val="24"/>
              </w:rPr>
            </w:pPr>
            <w:r w:rsidRPr="007F7A5E">
              <w:rPr>
                <w:rFonts w:ascii="Times New Roman" w:hAnsi="Times New Roman" w:cs="Times New Roman"/>
                <w:sz w:val="24"/>
                <w:szCs w:val="24"/>
              </w:rPr>
              <w:t>Единые требования к участникам закупки</w:t>
            </w:r>
          </w:p>
        </w:tc>
        <w:tc>
          <w:tcPr>
            <w:tcW w:w="6765" w:type="dxa"/>
            <w:gridSpan w:val="2"/>
          </w:tcPr>
          <w:p w:rsidR="004E3842" w:rsidRPr="00800319" w:rsidRDefault="003A337A" w:rsidP="0031737F">
            <w:pPr>
              <w:pStyle w:val="ac"/>
              <w:keepNext/>
              <w:keepLines/>
              <w:suppressLineNumbers/>
              <w:tabs>
                <w:tab w:val="left" w:pos="709"/>
              </w:tabs>
              <w:suppressAutoHyphens/>
              <w:ind w:left="0" w:firstLine="314"/>
              <w:rPr>
                <w:rFonts w:ascii="Times New Roman" w:hAnsi="Times New Roman" w:cs="Times New Roman"/>
                <w:sz w:val="24"/>
                <w:szCs w:val="24"/>
              </w:rPr>
            </w:pPr>
            <w:r w:rsidRPr="00EA1805">
              <w:rPr>
                <w:rFonts w:ascii="Times New Roman" w:hAnsi="Times New Roman" w:cs="Times New Roman"/>
                <w:sz w:val="24"/>
                <w:szCs w:val="24"/>
              </w:rPr>
              <w:t>1)</w:t>
            </w:r>
            <w:r w:rsidRPr="00EA1805">
              <w:rPr>
                <w:rFonts w:ascii="Times New Roman" w:hAnsi="Times New Roman" w:cs="Times New Roman"/>
                <w:i/>
                <w:sz w:val="24"/>
                <w:szCs w:val="24"/>
              </w:rPr>
              <w:t xml:space="preserve"> </w:t>
            </w:r>
            <w:r w:rsidRPr="00EA1805">
              <w:rPr>
                <w:rFonts w:ascii="Times New Roman" w:hAnsi="Times New Roman" w:cs="Times New Roman"/>
                <w:sz w:val="24"/>
                <w:szCs w:val="24"/>
              </w:rPr>
              <w:t xml:space="preserve">соответствие требованиям, </w:t>
            </w:r>
            <w:r w:rsidRPr="00EA1805">
              <w:rPr>
                <w:rFonts w:ascii="Times New Roman" w:hAnsi="Times New Roman" w:cs="Times New Roman"/>
                <w:bCs/>
                <w:sz w:val="24"/>
                <w:szCs w:val="24"/>
              </w:rPr>
              <w:t>установленным</w:t>
            </w:r>
            <w:r w:rsidRPr="00EA1805">
              <w:rPr>
                <w:rFonts w:ascii="Times New Roman" w:hAnsi="Times New Roman" w:cs="Times New Roman"/>
                <w:sz w:val="24"/>
                <w:szCs w:val="24"/>
              </w:rPr>
              <w:t xml:space="preserve"> в соответствии с законодательством Российской Федерации к лицам, осуществляющим </w:t>
            </w:r>
            <w:r w:rsidR="00FB55DD">
              <w:rPr>
                <w:rFonts w:ascii="Times New Roman" w:hAnsi="Times New Roman" w:cs="Times New Roman"/>
                <w:sz w:val="24"/>
                <w:szCs w:val="24"/>
              </w:rPr>
              <w:t>оказание услуг</w:t>
            </w:r>
            <w:r w:rsidRPr="00EA1805">
              <w:rPr>
                <w:rFonts w:ascii="Times New Roman" w:hAnsi="Times New Roman" w:cs="Times New Roman"/>
                <w:sz w:val="24"/>
                <w:szCs w:val="24"/>
              </w:rPr>
              <w:t>, являющихся объект</w:t>
            </w:r>
            <w:r w:rsidRPr="00EA1805">
              <w:rPr>
                <w:rFonts w:ascii="Times New Roman" w:hAnsi="Times New Roman" w:cs="Times New Roman"/>
                <w:bCs/>
                <w:sz w:val="24"/>
                <w:szCs w:val="24"/>
              </w:rPr>
              <w:t>ом</w:t>
            </w:r>
            <w:r w:rsidR="00EA1805" w:rsidRPr="00EA1805">
              <w:rPr>
                <w:rFonts w:ascii="Times New Roman" w:hAnsi="Times New Roman" w:cs="Times New Roman"/>
                <w:sz w:val="24"/>
                <w:szCs w:val="24"/>
              </w:rPr>
              <w:t xml:space="preserve"> закупки</w:t>
            </w:r>
            <w:r w:rsidR="00E66C06">
              <w:rPr>
                <w:rFonts w:ascii="Times New Roman" w:hAnsi="Times New Roman" w:cs="Times New Roman"/>
                <w:sz w:val="24"/>
                <w:szCs w:val="24"/>
              </w:rPr>
              <w:t xml:space="preserve"> – установлено </w:t>
            </w:r>
            <w:r w:rsidR="00E66C06" w:rsidRPr="00E66C06">
              <w:rPr>
                <w:rFonts w:ascii="Times New Roman" w:eastAsia="Calibri" w:hAnsi="Times New Roman" w:cs="Times New Roman"/>
              </w:rPr>
              <w:t>(см. п</w:t>
            </w:r>
            <w:r w:rsidR="00E66C06">
              <w:rPr>
                <w:rFonts w:ascii="Times New Roman" w:eastAsia="Calibri" w:hAnsi="Times New Roman" w:cs="Times New Roman"/>
              </w:rPr>
              <w:t xml:space="preserve">. </w:t>
            </w:r>
            <w:r w:rsidR="00E66C06" w:rsidRPr="00E66C06">
              <w:rPr>
                <w:rFonts w:ascii="Times New Roman" w:eastAsia="Calibri" w:hAnsi="Times New Roman" w:cs="Times New Roman"/>
              </w:rPr>
              <w:t>8 конкурсной документации)</w:t>
            </w:r>
            <w:r w:rsidR="004E3842" w:rsidRPr="00EA1805">
              <w:rPr>
                <w:rFonts w:ascii="Times New Roman" w:hAnsi="Times New Roman" w:cs="Times New Roman"/>
                <w:sz w:val="24"/>
                <w:szCs w:val="24"/>
              </w:rPr>
              <w:t>;</w:t>
            </w:r>
          </w:p>
          <w:p w:rsidR="0098636E" w:rsidRPr="0098636E" w:rsidRDefault="0098636E" w:rsidP="0031737F">
            <w:pPr>
              <w:suppressAutoHyphens/>
              <w:ind w:firstLine="314"/>
              <w:rPr>
                <w:rFonts w:ascii="Times New Roman" w:hAnsi="Times New Roman" w:cs="Times New Roman"/>
                <w:sz w:val="24"/>
                <w:szCs w:val="24"/>
              </w:rPr>
            </w:pPr>
            <w:r w:rsidRPr="0098636E">
              <w:rPr>
                <w:rFonts w:ascii="Times New Roman" w:hAnsi="Times New Roman" w:cs="Times New Roman"/>
                <w:sz w:val="24"/>
                <w:szCs w:val="24"/>
              </w:rPr>
              <w:t xml:space="preserve">2) </w:t>
            </w:r>
            <w:proofErr w:type="spellStart"/>
            <w:r w:rsidRPr="0098636E">
              <w:rPr>
                <w:rFonts w:ascii="Times New Roman" w:hAnsi="Times New Roman" w:cs="Times New Roman"/>
                <w:sz w:val="24"/>
                <w:szCs w:val="24"/>
              </w:rPr>
              <w:t>непроведение</w:t>
            </w:r>
            <w:proofErr w:type="spellEnd"/>
            <w:r w:rsidRPr="0098636E">
              <w:rPr>
                <w:rFonts w:ascii="Times New Roman" w:hAnsi="Times New Roman" w:cs="Times New Roman"/>
                <w:sz w:val="24"/>
                <w:szCs w:val="24"/>
              </w:rPr>
              <w:t xml:space="preserve"> ликвидации участника </w:t>
            </w:r>
            <w:r w:rsidRPr="0098636E">
              <w:rPr>
                <w:rFonts w:ascii="Times New Roman" w:hAnsi="Times New Roman" w:cs="Times New Roman"/>
                <w:bCs/>
                <w:sz w:val="24"/>
                <w:szCs w:val="24"/>
              </w:rPr>
              <w:t>закупки -</w:t>
            </w:r>
            <w:r w:rsidRPr="0098636E">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98636E">
              <w:rPr>
                <w:rFonts w:ascii="Times New Roman" w:hAnsi="Times New Roman" w:cs="Times New Roman"/>
                <w:bCs/>
                <w:sz w:val="24"/>
                <w:szCs w:val="24"/>
              </w:rPr>
              <w:t>закупки</w:t>
            </w:r>
            <w:r w:rsidRPr="0098636E">
              <w:rPr>
                <w:rFonts w:ascii="Times New Roman" w:hAnsi="Times New Roman" w:cs="Times New Roman"/>
                <w:sz w:val="24"/>
                <w:szCs w:val="24"/>
              </w:rPr>
              <w:t xml:space="preserve"> - юридического лица, индивидуального предпринимателя </w:t>
            </w:r>
            <w:r w:rsidRPr="0098636E">
              <w:rPr>
                <w:rFonts w:ascii="Times New Roman" w:hAnsi="Times New Roman" w:cs="Times New Roman"/>
                <w:bCs/>
                <w:sz w:val="24"/>
                <w:szCs w:val="24"/>
              </w:rPr>
              <w:t>несостоятельным (</w:t>
            </w:r>
            <w:r w:rsidRPr="0098636E">
              <w:rPr>
                <w:rFonts w:ascii="Times New Roman" w:hAnsi="Times New Roman" w:cs="Times New Roman"/>
                <w:sz w:val="24"/>
                <w:szCs w:val="24"/>
              </w:rPr>
              <w:t>банкротом</w:t>
            </w:r>
            <w:r w:rsidRPr="0098636E">
              <w:rPr>
                <w:rFonts w:ascii="Times New Roman" w:hAnsi="Times New Roman" w:cs="Times New Roman"/>
                <w:bCs/>
                <w:sz w:val="24"/>
                <w:szCs w:val="24"/>
              </w:rPr>
              <w:t>)</w:t>
            </w:r>
            <w:r w:rsidRPr="0098636E">
              <w:rPr>
                <w:rFonts w:ascii="Times New Roman" w:hAnsi="Times New Roman" w:cs="Times New Roman"/>
                <w:sz w:val="24"/>
                <w:szCs w:val="24"/>
              </w:rPr>
              <w:t xml:space="preserve"> и об открытии конкурсного производства;</w:t>
            </w:r>
          </w:p>
          <w:p w:rsidR="0098636E" w:rsidRPr="0098636E" w:rsidRDefault="0098636E" w:rsidP="0031737F">
            <w:pPr>
              <w:suppressAutoHyphens/>
              <w:ind w:firstLine="314"/>
              <w:rPr>
                <w:rFonts w:ascii="Times New Roman" w:hAnsi="Times New Roman" w:cs="Times New Roman"/>
                <w:sz w:val="24"/>
                <w:szCs w:val="24"/>
              </w:rPr>
            </w:pPr>
            <w:r w:rsidRPr="0098636E">
              <w:rPr>
                <w:rFonts w:ascii="Times New Roman" w:hAnsi="Times New Roman" w:cs="Times New Roman"/>
                <w:sz w:val="24"/>
                <w:szCs w:val="24"/>
              </w:rPr>
              <w:t>3) не</w:t>
            </w:r>
            <w:r w:rsidR="000A5D10">
              <w:rPr>
                <w:rFonts w:ascii="Times New Roman" w:hAnsi="Times New Roman" w:cs="Times New Roman"/>
                <w:sz w:val="24"/>
                <w:szCs w:val="24"/>
              </w:rPr>
              <w:t xml:space="preserve"> </w:t>
            </w:r>
            <w:r w:rsidRPr="0098636E">
              <w:rPr>
                <w:rFonts w:ascii="Times New Roman" w:hAnsi="Times New Roman" w:cs="Times New Roman"/>
                <w:sz w:val="24"/>
                <w:szCs w:val="24"/>
              </w:rPr>
              <w:t xml:space="preserve">приостановление деятельности участника </w:t>
            </w:r>
            <w:r w:rsidRPr="0098636E">
              <w:rPr>
                <w:rFonts w:ascii="Times New Roman" w:hAnsi="Times New Roman" w:cs="Times New Roman"/>
                <w:bCs/>
                <w:sz w:val="24"/>
                <w:szCs w:val="24"/>
              </w:rPr>
              <w:t>закупки</w:t>
            </w:r>
            <w:r w:rsidRPr="0098636E">
              <w:rPr>
                <w:rFonts w:ascii="Times New Roman" w:hAnsi="Times New Roman" w:cs="Times New Roman"/>
                <w:sz w:val="24"/>
                <w:szCs w:val="24"/>
              </w:rPr>
              <w:t xml:space="preserve"> в порядке, </w:t>
            </w:r>
            <w:r w:rsidRPr="0098636E">
              <w:rPr>
                <w:rFonts w:ascii="Times New Roman" w:hAnsi="Times New Roman" w:cs="Times New Roman"/>
                <w:bCs/>
                <w:sz w:val="24"/>
                <w:szCs w:val="24"/>
              </w:rPr>
              <w:t>установленном</w:t>
            </w:r>
            <w:r w:rsidRPr="0098636E">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98636E" w:rsidRPr="0098636E" w:rsidRDefault="0098636E" w:rsidP="0031737F">
            <w:pPr>
              <w:suppressAutoHyphens/>
              <w:ind w:firstLine="314"/>
              <w:rPr>
                <w:rFonts w:ascii="Times New Roman" w:hAnsi="Times New Roman" w:cs="Times New Roman"/>
                <w:sz w:val="24"/>
                <w:szCs w:val="24"/>
              </w:rPr>
            </w:pPr>
            <w:proofErr w:type="gramStart"/>
            <w:r w:rsidRPr="0098636E">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8636E">
              <w:rPr>
                <w:rFonts w:ascii="Times New Roman" w:hAnsi="Times New Roman" w:cs="Times New Roman"/>
                <w:sz w:val="24"/>
                <w:szCs w:val="24"/>
              </w:rPr>
              <w:t xml:space="preserve"> обязанности </w:t>
            </w:r>
            <w:proofErr w:type="gramStart"/>
            <w:r w:rsidRPr="0098636E">
              <w:rPr>
                <w:rFonts w:ascii="Times New Roman" w:hAnsi="Times New Roman" w:cs="Times New Roman"/>
                <w:sz w:val="24"/>
                <w:szCs w:val="24"/>
              </w:rPr>
              <w:t>заявителя</w:t>
            </w:r>
            <w:proofErr w:type="gramEnd"/>
            <w:r w:rsidRPr="0098636E">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8636E">
              <w:rPr>
                <w:rFonts w:ascii="Times New Roman" w:hAnsi="Times New Roman" w:cs="Times New Roman"/>
                <w:sz w:val="24"/>
                <w:szCs w:val="24"/>
              </w:rPr>
              <w:t>указанных</w:t>
            </w:r>
            <w:proofErr w:type="gramEnd"/>
            <w:r w:rsidRPr="0098636E">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w:t>
            </w:r>
            <w:r w:rsidRPr="0098636E">
              <w:rPr>
                <w:rFonts w:ascii="Times New Roman" w:hAnsi="Times New Roman" w:cs="Times New Roman"/>
                <w:sz w:val="24"/>
                <w:szCs w:val="24"/>
              </w:rPr>
              <w:lastRenderedPageBreak/>
              <w:t>определении поставщика (подрядчика, исполнителя) не принято;</w:t>
            </w:r>
          </w:p>
          <w:p w:rsidR="00E66C06" w:rsidRPr="00E66C06" w:rsidRDefault="0098636E" w:rsidP="00E66C06">
            <w:pPr>
              <w:pStyle w:val="afff2"/>
              <w:ind w:firstLine="314"/>
              <w:rPr>
                <w:rFonts w:ascii="Times New Roman" w:hAnsi="Times New Roman"/>
                <w:sz w:val="24"/>
                <w:szCs w:val="24"/>
              </w:rPr>
            </w:pPr>
            <w:proofErr w:type="gramStart"/>
            <w:r w:rsidRPr="00E66C06">
              <w:rPr>
                <w:rFonts w:ascii="Times New Roman" w:hAnsi="Times New Roman"/>
                <w:sz w:val="24"/>
                <w:szCs w:val="24"/>
              </w:rPr>
              <w:t xml:space="preserve">5) </w:t>
            </w:r>
            <w:r w:rsidR="00E66C06" w:rsidRPr="00E66C06">
              <w:rPr>
                <w:rFonts w:ascii="Times New Roman" w:hAnsi="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w:t>
            </w:r>
            <w:hyperlink r:id="rId13" w:history="1">
              <w:r w:rsidR="00E66C06" w:rsidRPr="00E66C06">
                <w:rPr>
                  <w:rFonts w:ascii="Times New Roman" w:hAnsi="Times New Roman"/>
                  <w:sz w:val="24"/>
                  <w:szCs w:val="24"/>
                </w:rPr>
                <w:t>290</w:t>
              </w:r>
            </w:hyperlink>
            <w:r w:rsidR="00E66C06" w:rsidRPr="00E66C06">
              <w:rPr>
                <w:rFonts w:ascii="Times New Roman" w:hAnsi="Times New Roman"/>
                <w:sz w:val="24"/>
                <w:szCs w:val="24"/>
              </w:rPr>
              <w:t xml:space="preserve">, </w:t>
            </w:r>
            <w:hyperlink r:id="rId14" w:history="1">
              <w:r w:rsidR="00E66C06" w:rsidRPr="00E66C06">
                <w:rPr>
                  <w:rFonts w:ascii="Times New Roman" w:hAnsi="Times New Roman"/>
                  <w:sz w:val="24"/>
                  <w:szCs w:val="24"/>
                </w:rPr>
                <w:t>291</w:t>
              </w:r>
            </w:hyperlink>
            <w:r w:rsidR="00E66C06" w:rsidRPr="00E66C06">
              <w:rPr>
                <w:rFonts w:ascii="Times New Roman" w:hAnsi="Times New Roman"/>
                <w:sz w:val="24"/>
                <w:szCs w:val="24"/>
              </w:rPr>
              <w:t xml:space="preserve">, </w:t>
            </w:r>
            <w:hyperlink r:id="rId15" w:history="1">
              <w:r w:rsidR="00E66C06" w:rsidRPr="00E66C06">
                <w:rPr>
                  <w:rFonts w:ascii="Times New Roman" w:hAnsi="Times New Roman"/>
                  <w:sz w:val="24"/>
                  <w:szCs w:val="24"/>
                </w:rPr>
                <w:t>291.1</w:t>
              </w:r>
            </w:hyperlink>
            <w:r w:rsidR="00E66C06" w:rsidRPr="00E66C06">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00E66C06" w:rsidRPr="00E66C06">
              <w:rPr>
                <w:rFonts w:ascii="Times New Roman" w:hAnsi="Times New Roman"/>
                <w:sz w:val="24"/>
                <w:szCs w:val="24"/>
              </w:rPr>
              <w:t xml:space="preserve"> </w:t>
            </w:r>
            <w:proofErr w:type="gramStart"/>
            <w:r w:rsidR="00E66C06" w:rsidRPr="00E66C06">
              <w:rPr>
                <w:rFonts w:ascii="Times New Roman" w:hAnsi="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66C06" w:rsidRPr="00E66C06" w:rsidRDefault="00E66C06" w:rsidP="00E66C06">
            <w:pPr>
              <w:ind w:firstLine="314"/>
              <w:rPr>
                <w:rFonts w:ascii="Times New Roman" w:eastAsia="Calibri" w:hAnsi="Times New Roman" w:cs="Times New Roman"/>
                <w:sz w:val="24"/>
                <w:szCs w:val="24"/>
              </w:rPr>
            </w:pPr>
            <w:r w:rsidRPr="00E66C06">
              <w:rPr>
                <w:rFonts w:ascii="Times New Roman" w:eastAsia="Calibri"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8636E" w:rsidRPr="00D8520D" w:rsidRDefault="0098636E" w:rsidP="0031737F">
            <w:pPr>
              <w:autoSpaceDE w:val="0"/>
              <w:autoSpaceDN w:val="0"/>
              <w:adjustRightInd w:val="0"/>
              <w:ind w:firstLine="314"/>
              <w:rPr>
                <w:rFonts w:ascii="Times New Roman" w:hAnsi="Times New Roman" w:cs="Times New Roman"/>
                <w:sz w:val="24"/>
                <w:szCs w:val="24"/>
              </w:rPr>
            </w:pPr>
            <w:r w:rsidRPr="0098636E">
              <w:rPr>
                <w:rFonts w:ascii="Times New Roman" w:hAnsi="Times New Roman" w:cs="Times New Roman"/>
                <w:sz w:val="24"/>
                <w:szCs w:val="24"/>
              </w:rPr>
              <w:t xml:space="preserve">6)  обладание участниками </w:t>
            </w:r>
            <w:r w:rsidRPr="0098636E">
              <w:rPr>
                <w:rFonts w:ascii="Times New Roman" w:hAnsi="Times New Roman" w:cs="Times New Roman"/>
                <w:bCs/>
                <w:sz w:val="24"/>
                <w:szCs w:val="24"/>
              </w:rPr>
              <w:t>закупки</w:t>
            </w:r>
            <w:r w:rsidRPr="0098636E">
              <w:rPr>
                <w:rFonts w:ascii="Times New Roman" w:hAnsi="Times New Roman" w:cs="Times New Roman"/>
                <w:sz w:val="24"/>
                <w:szCs w:val="24"/>
              </w:rPr>
              <w:t xml:space="preserve"> исключительными правами на результаты интеллектуальной деятельности,</w:t>
            </w:r>
            <w:r w:rsidRPr="0098636E">
              <w:rPr>
                <w:rFonts w:ascii="Times New Roman" w:eastAsia="Calibri" w:hAnsi="Times New Roman" w:cs="Times New Roman"/>
                <w:sz w:val="24"/>
                <w:szCs w:val="24"/>
              </w:rPr>
              <w:t xml:space="preserve"> если в связи с исполнением контракта заказчик приобретает права на такие результаты, </w:t>
            </w:r>
            <w:r w:rsidRPr="0098636E">
              <w:rPr>
                <w:rFonts w:ascii="Times New Roman" w:hAnsi="Times New Roman" w:cs="Times New Roman"/>
                <w:sz w:val="24"/>
                <w:szCs w:val="24"/>
              </w:rPr>
              <w:t xml:space="preserve">за исключением случаев заключения контрактов на создание произведений литературы или искусства, </w:t>
            </w:r>
            <w:r w:rsidRPr="00D8520D">
              <w:rPr>
                <w:rFonts w:ascii="Times New Roman" w:hAnsi="Times New Roman" w:cs="Times New Roman"/>
                <w:sz w:val="24"/>
                <w:szCs w:val="24"/>
              </w:rPr>
              <w:t>исполнения, на финансирование проката или показа национального фильма</w:t>
            </w:r>
            <w:r w:rsidR="00E66C06">
              <w:rPr>
                <w:rFonts w:ascii="Times New Roman" w:hAnsi="Times New Roman" w:cs="Times New Roman"/>
                <w:sz w:val="24"/>
                <w:szCs w:val="24"/>
              </w:rPr>
              <w:t xml:space="preserve"> - установлено</w:t>
            </w:r>
            <w:r w:rsidRPr="00D8520D">
              <w:rPr>
                <w:rFonts w:ascii="Times New Roman" w:hAnsi="Times New Roman" w:cs="Times New Roman"/>
                <w:sz w:val="24"/>
                <w:szCs w:val="24"/>
              </w:rPr>
              <w:t>;</w:t>
            </w:r>
          </w:p>
          <w:p w:rsidR="0098636E" w:rsidRPr="0098636E" w:rsidRDefault="0098636E" w:rsidP="0031737F">
            <w:pPr>
              <w:autoSpaceDE w:val="0"/>
              <w:autoSpaceDN w:val="0"/>
              <w:adjustRightInd w:val="0"/>
              <w:ind w:firstLine="314"/>
              <w:rPr>
                <w:rFonts w:ascii="Times New Roman" w:hAnsi="Times New Roman" w:cs="Times New Roman"/>
                <w:sz w:val="24"/>
                <w:szCs w:val="24"/>
              </w:rPr>
            </w:pPr>
            <w:proofErr w:type="gramStart"/>
            <w:r w:rsidRPr="0098636E">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8636E">
              <w:rPr>
                <w:rFonts w:ascii="Times New Roman" w:hAnsi="Times New Roman" w:cs="Times New Roman"/>
                <w:sz w:val="24"/>
                <w:szCs w:val="24"/>
              </w:rPr>
              <w:t xml:space="preserve"> </w:t>
            </w:r>
            <w:proofErr w:type="gramStart"/>
            <w:r w:rsidRPr="0098636E">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8636E">
              <w:rPr>
                <w:rFonts w:ascii="Times New Roman" w:hAnsi="Times New Roman" w:cs="Times New Roman"/>
                <w:sz w:val="24"/>
                <w:szCs w:val="24"/>
              </w:rPr>
              <w:t>неполнородными</w:t>
            </w:r>
            <w:proofErr w:type="spellEnd"/>
            <w:r w:rsidRPr="0098636E">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98636E">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98636E">
              <w:rPr>
                <w:rFonts w:ascii="Times New Roman" w:hAnsi="Times New Roman" w:cs="Times New Roman"/>
                <w:sz w:val="24"/>
                <w:szCs w:val="24"/>
              </w:rPr>
              <w:lastRenderedPageBreak/>
              <w:t>голосующих акций хозяйственного общества либо долей, превышающей десять процентов в уставном капитале хозяйственного общества;</w:t>
            </w:r>
          </w:p>
          <w:p w:rsidR="00057F9D" w:rsidRPr="00800319" w:rsidRDefault="0098636E" w:rsidP="0031737F">
            <w:pPr>
              <w:pStyle w:val="ConsPlusNormal"/>
              <w:ind w:firstLine="314"/>
              <w:rPr>
                <w:rFonts w:ascii="Times New Roman" w:eastAsiaTheme="minorHAnsi" w:hAnsi="Times New Roman" w:cs="Times New Roman"/>
                <w:sz w:val="24"/>
                <w:szCs w:val="24"/>
              </w:rPr>
            </w:pPr>
            <w:r w:rsidRPr="0098636E">
              <w:rPr>
                <w:rFonts w:ascii="Times New Roman" w:hAnsi="Times New Roman" w:cs="Times New Roman"/>
                <w:sz w:val="24"/>
                <w:szCs w:val="24"/>
              </w:rPr>
              <w:t>8) участник закупки не является офшорной компанией.</w:t>
            </w:r>
          </w:p>
        </w:tc>
      </w:tr>
      <w:tr w:rsidR="00057F9D" w:rsidRPr="007F7A5E" w:rsidTr="00A10C74">
        <w:tc>
          <w:tcPr>
            <w:tcW w:w="769" w:type="dxa"/>
          </w:tcPr>
          <w:p w:rsidR="00057F9D" w:rsidRPr="007F7A5E" w:rsidRDefault="00057F9D" w:rsidP="005B6C6E">
            <w:pPr>
              <w:jc w:val="center"/>
              <w:rPr>
                <w:rFonts w:ascii="Times New Roman" w:hAnsi="Times New Roman" w:cs="Times New Roman"/>
                <w:sz w:val="24"/>
                <w:szCs w:val="24"/>
              </w:rPr>
            </w:pPr>
            <w:r w:rsidRPr="007F7A5E">
              <w:rPr>
                <w:rFonts w:ascii="Times New Roman" w:hAnsi="Times New Roman" w:cs="Times New Roman"/>
                <w:sz w:val="24"/>
                <w:szCs w:val="24"/>
              </w:rPr>
              <w:lastRenderedPageBreak/>
              <w:t>№ 7</w:t>
            </w:r>
          </w:p>
          <w:p w:rsidR="00057F9D" w:rsidRPr="007F7A5E" w:rsidRDefault="00057F9D" w:rsidP="005B6C6E">
            <w:pPr>
              <w:rPr>
                <w:rFonts w:ascii="Times New Roman" w:hAnsi="Times New Roman" w:cs="Times New Roman"/>
                <w:sz w:val="24"/>
                <w:szCs w:val="24"/>
              </w:rPr>
            </w:pPr>
          </w:p>
        </w:tc>
        <w:tc>
          <w:tcPr>
            <w:tcW w:w="2637" w:type="dxa"/>
            <w:gridSpan w:val="2"/>
          </w:tcPr>
          <w:p w:rsidR="00057F9D" w:rsidRPr="007F7A5E" w:rsidRDefault="00057F9D" w:rsidP="005B6C6E">
            <w:pPr>
              <w:autoSpaceDE w:val="0"/>
              <w:autoSpaceDN w:val="0"/>
              <w:adjustRightInd w:val="0"/>
              <w:ind w:firstLine="0"/>
              <w:rPr>
                <w:rFonts w:ascii="Times New Roman" w:hAnsi="Times New Roman" w:cs="Times New Roman"/>
                <w:sz w:val="24"/>
                <w:szCs w:val="24"/>
              </w:rPr>
            </w:pPr>
            <w:r w:rsidRPr="007F7A5E">
              <w:rPr>
                <w:rFonts w:ascii="Times New Roman" w:hAnsi="Times New Roman" w:cs="Times New Roman"/>
                <w:sz w:val="24"/>
                <w:szCs w:val="24"/>
              </w:rPr>
              <w:t xml:space="preserve">Требование об отсутствии в предусмотренном Федеральным законом № 44-ФЗ </w:t>
            </w:r>
            <w:hyperlink r:id="rId16" w:history="1">
              <w:r w:rsidRPr="007F7A5E">
                <w:rPr>
                  <w:rFonts w:ascii="Times New Roman" w:hAnsi="Times New Roman" w:cs="Times New Roman"/>
                  <w:sz w:val="24"/>
                  <w:szCs w:val="24"/>
                </w:rPr>
                <w:t>реестре</w:t>
              </w:r>
            </w:hyperlink>
            <w:r w:rsidRPr="007F7A5E">
              <w:rPr>
                <w:rFonts w:ascii="Times New Roman" w:hAnsi="Times New Roman" w:cs="Times New Roman"/>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6765" w:type="dxa"/>
            <w:gridSpan w:val="2"/>
          </w:tcPr>
          <w:p w:rsidR="00057F9D" w:rsidRPr="007F7A5E" w:rsidRDefault="00057F9D" w:rsidP="005D4E8D">
            <w:pPr>
              <w:ind w:firstLine="314"/>
              <w:rPr>
                <w:rFonts w:ascii="Times New Roman" w:hAnsi="Times New Roman" w:cs="Times New Roman"/>
                <w:sz w:val="24"/>
                <w:szCs w:val="24"/>
                <w:highlight w:val="lightGray"/>
              </w:rPr>
            </w:pPr>
            <w:r w:rsidRPr="007F7A5E">
              <w:rPr>
                <w:rFonts w:ascii="Times New Roman" w:hAnsi="Times New Roman" w:cs="Times New Roman"/>
                <w:sz w:val="24"/>
                <w:szCs w:val="24"/>
              </w:rPr>
              <w:t>Предусмотрено</w:t>
            </w:r>
            <w:r>
              <w:rPr>
                <w:rFonts w:ascii="Times New Roman" w:hAnsi="Times New Roman" w:cs="Times New Roman"/>
                <w:sz w:val="24"/>
                <w:szCs w:val="24"/>
              </w:rPr>
              <w:t xml:space="preserve"> </w:t>
            </w:r>
            <w:r w:rsidRPr="001E5AB0">
              <w:rPr>
                <w:rFonts w:ascii="Times New Roman" w:hAnsi="Times New Roman" w:cs="Times New Roman"/>
                <w:sz w:val="24"/>
                <w:szCs w:val="24"/>
              </w:rPr>
              <w:t xml:space="preserve">отсутствие в реестре недобросовестных поставщиков сведений об участнике </w:t>
            </w:r>
            <w:r w:rsidRPr="001E5AB0">
              <w:rPr>
                <w:rFonts w:ascii="Times New Roman" w:hAnsi="Times New Roman" w:cs="Times New Roman"/>
                <w:bCs/>
                <w:sz w:val="24"/>
                <w:szCs w:val="24"/>
              </w:rPr>
              <w:t>закупки – юридическом лице</w:t>
            </w:r>
            <w:r w:rsidRPr="001E5AB0">
              <w:rPr>
                <w:rFonts w:ascii="Times New Roman" w:hAnsi="Times New Roman" w:cs="Times New Roman"/>
                <w:sz w:val="24"/>
                <w:szCs w:val="24"/>
              </w:rPr>
              <w:t xml:space="preserve">, </w:t>
            </w:r>
            <w:r w:rsidRPr="001E5AB0">
              <w:rPr>
                <w:rFonts w:ascii="Times New Roman" w:hAnsi="Times New Roman" w:cs="Times New Roman"/>
                <w:bCs/>
                <w:sz w:val="24"/>
                <w:szCs w:val="24"/>
              </w:rPr>
              <w:t>в том числе</w:t>
            </w:r>
            <w:r w:rsidRPr="001E5AB0">
              <w:rPr>
                <w:rFonts w:ascii="Times New Roman" w:hAnsi="Times New Roman" w:cs="Times New Roman"/>
                <w:sz w:val="24"/>
                <w:szCs w:val="24"/>
              </w:rPr>
              <w:t xml:space="preserve"> сведений об учредителях, </w:t>
            </w:r>
            <w:r w:rsidRPr="001E5AB0">
              <w:rPr>
                <w:rFonts w:ascii="Times New Roman" w:hAnsi="Times New Roman" w:cs="Times New Roman"/>
                <w:bCs/>
                <w:sz w:val="24"/>
                <w:szCs w:val="24"/>
              </w:rPr>
              <w:t>о</w:t>
            </w:r>
            <w:r w:rsidRPr="001E5AB0">
              <w:rPr>
                <w:rFonts w:ascii="Times New Roman" w:hAnsi="Times New Roman" w:cs="Times New Roman"/>
                <w:sz w:val="24"/>
                <w:szCs w:val="24"/>
              </w:rPr>
              <w:t xml:space="preserve"> членах коллегиального исполнительного органа, лице, исполняющем функции единоличного исполнительного органа участника </w:t>
            </w:r>
            <w:r w:rsidRPr="001E5AB0">
              <w:rPr>
                <w:rFonts w:ascii="Times New Roman" w:hAnsi="Times New Roman" w:cs="Times New Roman"/>
                <w:bCs/>
                <w:sz w:val="24"/>
                <w:szCs w:val="24"/>
              </w:rPr>
              <w:t>закупки – для юридического лица</w:t>
            </w:r>
            <w:r w:rsidRPr="00F87B2E">
              <w:t>.</w:t>
            </w:r>
          </w:p>
        </w:tc>
      </w:tr>
      <w:tr w:rsidR="00057F9D" w:rsidRPr="007F7A5E" w:rsidTr="00A10C74">
        <w:tc>
          <w:tcPr>
            <w:tcW w:w="769" w:type="dxa"/>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t>68</w:t>
            </w:r>
          </w:p>
        </w:tc>
        <w:tc>
          <w:tcPr>
            <w:tcW w:w="2637" w:type="dxa"/>
            <w:gridSpan w:val="2"/>
          </w:tcPr>
          <w:p w:rsidR="00057F9D" w:rsidRPr="007F7A5E" w:rsidRDefault="00057F9D" w:rsidP="00467B52">
            <w:pPr>
              <w:ind w:firstLine="0"/>
              <w:rPr>
                <w:rFonts w:ascii="Times New Roman" w:hAnsi="Times New Roman" w:cs="Times New Roman"/>
                <w:sz w:val="24"/>
                <w:szCs w:val="24"/>
              </w:rPr>
            </w:pPr>
            <w:r w:rsidRPr="007F7A5E">
              <w:rPr>
                <w:rFonts w:ascii="Times New Roman" w:hAnsi="Times New Roman" w:cs="Times New Roman"/>
                <w:sz w:val="24"/>
                <w:szCs w:val="24"/>
              </w:rPr>
              <w:t xml:space="preserve">Исчерпывающий перечень документов, которые должны быть представлены участниками конкурса </w:t>
            </w:r>
            <w:r w:rsidR="00467B52">
              <w:rPr>
                <w:rFonts w:ascii="Times New Roman" w:hAnsi="Times New Roman" w:cs="Times New Roman"/>
                <w:sz w:val="24"/>
                <w:szCs w:val="24"/>
              </w:rPr>
              <w:t>в соответствии с пунктом 1 части 1</w:t>
            </w:r>
            <w:r w:rsidRPr="00BD0279">
              <w:rPr>
                <w:rFonts w:ascii="Times New Roman" w:hAnsi="Times New Roman" w:cs="Times New Roman"/>
                <w:sz w:val="24"/>
                <w:szCs w:val="24"/>
              </w:rPr>
              <w:t xml:space="preserve"> стать</w:t>
            </w:r>
            <w:r w:rsidR="00467B52">
              <w:rPr>
                <w:rFonts w:ascii="Times New Roman" w:hAnsi="Times New Roman" w:cs="Times New Roman"/>
                <w:sz w:val="24"/>
                <w:szCs w:val="24"/>
              </w:rPr>
              <w:t>и</w:t>
            </w:r>
            <w:r w:rsidRPr="00BD0279">
              <w:rPr>
                <w:rFonts w:ascii="Times New Roman" w:hAnsi="Times New Roman" w:cs="Times New Roman"/>
                <w:sz w:val="24"/>
                <w:szCs w:val="24"/>
              </w:rPr>
              <w:t xml:space="preserve"> 31</w:t>
            </w:r>
            <w:r w:rsidRPr="007F7A5E">
              <w:rPr>
                <w:rFonts w:ascii="Times New Roman" w:hAnsi="Times New Roman" w:cs="Times New Roman"/>
                <w:sz w:val="24"/>
                <w:szCs w:val="24"/>
              </w:rPr>
              <w:t xml:space="preserve"> Федерального закона от 05.04.2013  N 44-ФЗ</w:t>
            </w:r>
          </w:p>
        </w:tc>
        <w:tc>
          <w:tcPr>
            <w:tcW w:w="6765" w:type="dxa"/>
            <w:gridSpan w:val="2"/>
          </w:tcPr>
          <w:p w:rsidR="00057F9D" w:rsidRPr="0009731B" w:rsidRDefault="00E66C06" w:rsidP="0036663B">
            <w:pPr>
              <w:ind w:firstLine="0"/>
              <w:jc w:val="left"/>
              <w:rPr>
                <w:rFonts w:ascii="Times New Roman" w:hAnsi="Times New Roman" w:cs="Times New Roman"/>
                <w:sz w:val="24"/>
                <w:szCs w:val="24"/>
              </w:rPr>
            </w:pPr>
            <w:r>
              <w:rPr>
                <w:rFonts w:ascii="Times New Roman" w:hAnsi="Times New Roman" w:cs="Times New Roman"/>
                <w:sz w:val="24"/>
                <w:szCs w:val="24"/>
              </w:rPr>
              <w:t>У</w:t>
            </w:r>
            <w:r w:rsidR="00762CD0" w:rsidRPr="007F7A5E">
              <w:rPr>
                <w:rFonts w:ascii="Times New Roman" w:hAnsi="Times New Roman" w:cs="Times New Roman"/>
                <w:sz w:val="24"/>
                <w:szCs w:val="24"/>
              </w:rPr>
              <w:t>становлен</w:t>
            </w:r>
            <w:r w:rsidR="00762CD0">
              <w:rPr>
                <w:rFonts w:ascii="Times New Roman" w:hAnsi="Times New Roman" w:cs="Times New Roman"/>
                <w:sz w:val="24"/>
                <w:szCs w:val="24"/>
              </w:rPr>
              <w:t>о</w:t>
            </w:r>
          </w:p>
        </w:tc>
      </w:tr>
      <w:tr w:rsidR="00057F9D" w:rsidRPr="007F7A5E" w:rsidTr="00A10C74">
        <w:tc>
          <w:tcPr>
            <w:tcW w:w="769" w:type="dxa"/>
          </w:tcPr>
          <w:p w:rsidR="00057F9D" w:rsidRPr="007F7A5E" w:rsidRDefault="00057F9D" w:rsidP="005B6C6E">
            <w:pPr>
              <w:ind w:firstLine="0"/>
              <w:rPr>
                <w:rFonts w:ascii="Times New Roman" w:hAnsi="Times New Roman" w:cs="Times New Roman"/>
                <w:sz w:val="24"/>
                <w:szCs w:val="24"/>
              </w:rPr>
            </w:pPr>
          </w:p>
        </w:tc>
        <w:tc>
          <w:tcPr>
            <w:tcW w:w="2637" w:type="dxa"/>
            <w:gridSpan w:val="2"/>
          </w:tcPr>
          <w:p w:rsidR="00057F9D" w:rsidRPr="007F7A5E" w:rsidRDefault="00057F9D" w:rsidP="005B6C6E">
            <w:pPr>
              <w:ind w:firstLine="0"/>
              <w:rPr>
                <w:rFonts w:ascii="Times New Roman" w:hAnsi="Times New Roman" w:cs="Times New Roman"/>
                <w:sz w:val="24"/>
                <w:szCs w:val="24"/>
              </w:rPr>
            </w:pPr>
            <w:r w:rsidRPr="007F7A5E">
              <w:rPr>
                <w:rFonts w:ascii="Times New Roman" w:hAnsi="Times New Roman" w:cs="Times New Roman"/>
                <w:sz w:val="24"/>
                <w:szCs w:val="24"/>
              </w:rPr>
              <w:t>Дополнительные требования к участникам закупки</w:t>
            </w:r>
          </w:p>
        </w:tc>
        <w:tc>
          <w:tcPr>
            <w:tcW w:w="6765" w:type="dxa"/>
            <w:gridSpan w:val="2"/>
          </w:tcPr>
          <w:p w:rsidR="00057F9D" w:rsidRPr="007F7A5E" w:rsidRDefault="00057F9D" w:rsidP="00977C1E">
            <w:pPr>
              <w:ind w:firstLine="0"/>
              <w:jc w:val="left"/>
              <w:rPr>
                <w:rFonts w:ascii="Times New Roman" w:hAnsi="Times New Roman" w:cs="Times New Roman"/>
                <w:sz w:val="24"/>
                <w:szCs w:val="24"/>
                <w:highlight w:val="yellow"/>
              </w:rPr>
            </w:pPr>
            <w:r w:rsidRPr="007F7A5E">
              <w:rPr>
                <w:rFonts w:ascii="Times New Roman" w:hAnsi="Times New Roman" w:cs="Times New Roman"/>
                <w:sz w:val="24"/>
                <w:szCs w:val="24"/>
              </w:rPr>
              <w:t xml:space="preserve">Не </w:t>
            </w:r>
            <w:proofErr w:type="gramStart"/>
            <w:r w:rsidRPr="007F7A5E">
              <w:rPr>
                <w:rFonts w:ascii="Times New Roman" w:hAnsi="Times New Roman" w:cs="Times New Roman"/>
                <w:sz w:val="24"/>
                <w:szCs w:val="24"/>
              </w:rPr>
              <w:t>установлены</w:t>
            </w:r>
            <w:proofErr w:type="gramEnd"/>
          </w:p>
        </w:tc>
      </w:tr>
      <w:tr w:rsidR="00057F9D" w:rsidRPr="007F7A5E" w:rsidTr="00A10C74">
        <w:tc>
          <w:tcPr>
            <w:tcW w:w="769" w:type="dxa"/>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t>79</w:t>
            </w:r>
          </w:p>
        </w:tc>
        <w:tc>
          <w:tcPr>
            <w:tcW w:w="2637" w:type="dxa"/>
            <w:gridSpan w:val="2"/>
          </w:tcPr>
          <w:p w:rsidR="00057F9D" w:rsidRPr="007F7A5E" w:rsidRDefault="00057F9D" w:rsidP="005B6C6E">
            <w:pPr>
              <w:ind w:firstLine="0"/>
              <w:rPr>
                <w:rFonts w:ascii="Times New Roman" w:hAnsi="Times New Roman" w:cs="Times New Roman"/>
                <w:sz w:val="24"/>
                <w:szCs w:val="24"/>
              </w:rPr>
            </w:pPr>
            <w:r w:rsidRPr="007F7A5E">
              <w:rPr>
                <w:rFonts w:ascii="Times New Roman" w:hAnsi="Times New Roman" w:cs="Times New Roman"/>
                <w:sz w:val="24"/>
                <w:szCs w:val="24"/>
              </w:rPr>
              <w:t>Перечень документов, которые подтверждают соответствие участников закупок дополнительным требованиям, указанным в части 2 статьи 31 Федерального закона от 05.04.2013  N 44-ФЗ</w:t>
            </w:r>
          </w:p>
        </w:tc>
        <w:tc>
          <w:tcPr>
            <w:tcW w:w="6765" w:type="dxa"/>
            <w:gridSpan w:val="2"/>
          </w:tcPr>
          <w:p w:rsidR="00057F9D" w:rsidRPr="007F7A5E" w:rsidRDefault="00057F9D" w:rsidP="00977C1E">
            <w:pPr>
              <w:ind w:firstLine="0"/>
              <w:jc w:val="left"/>
              <w:rPr>
                <w:rFonts w:ascii="Times New Roman" w:hAnsi="Times New Roman" w:cs="Times New Roman"/>
                <w:sz w:val="24"/>
                <w:szCs w:val="24"/>
                <w:highlight w:val="yellow"/>
              </w:rPr>
            </w:pPr>
            <w:r w:rsidRPr="007F7A5E">
              <w:rPr>
                <w:rFonts w:ascii="Times New Roman" w:hAnsi="Times New Roman" w:cs="Times New Roman"/>
                <w:sz w:val="24"/>
                <w:szCs w:val="24"/>
              </w:rPr>
              <w:t>Не предусмотрено</w:t>
            </w:r>
          </w:p>
        </w:tc>
      </w:tr>
      <w:tr w:rsidR="00057F9D" w:rsidRPr="007F7A5E" w:rsidTr="00A10C74">
        <w:tc>
          <w:tcPr>
            <w:tcW w:w="769" w:type="dxa"/>
            <w:vMerge w:val="restart"/>
          </w:tcPr>
          <w:p w:rsidR="00057F9D" w:rsidRPr="007F7A5E" w:rsidRDefault="00057F9D" w:rsidP="005B6C6E">
            <w:pPr>
              <w:rPr>
                <w:rFonts w:ascii="Times New Roman" w:hAnsi="Times New Roman" w:cs="Times New Roman"/>
                <w:sz w:val="24"/>
                <w:szCs w:val="24"/>
                <w:highlight w:val="red"/>
              </w:rPr>
            </w:pPr>
            <w:r w:rsidRPr="007F7A5E">
              <w:rPr>
                <w:rFonts w:ascii="Times New Roman" w:hAnsi="Times New Roman" w:cs="Times New Roman"/>
                <w:sz w:val="24"/>
                <w:szCs w:val="24"/>
              </w:rPr>
              <w:t>110</w:t>
            </w:r>
          </w:p>
        </w:tc>
        <w:tc>
          <w:tcPr>
            <w:tcW w:w="9402" w:type="dxa"/>
            <w:gridSpan w:val="4"/>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b/>
                <w:sz w:val="24"/>
                <w:szCs w:val="24"/>
              </w:rPr>
              <w:t>Ограничение участия в определении поставщика (подрядчика, исполнителя)</w:t>
            </w:r>
          </w:p>
        </w:tc>
      </w:tr>
      <w:tr w:rsidR="00057F9D" w:rsidRPr="007F7A5E" w:rsidTr="0005110B">
        <w:trPr>
          <w:trHeight w:val="1277"/>
        </w:trPr>
        <w:tc>
          <w:tcPr>
            <w:tcW w:w="769" w:type="dxa"/>
            <w:vMerge/>
          </w:tcPr>
          <w:p w:rsidR="00057F9D" w:rsidRPr="007F7A5E" w:rsidRDefault="00057F9D" w:rsidP="005B6C6E">
            <w:pPr>
              <w:rPr>
                <w:rFonts w:ascii="Times New Roman" w:hAnsi="Times New Roman" w:cs="Times New Roman"/>
                <w:sz w:val="24"/>
                <w:szCs w:val="24"/>
                <w:highlight w:val="red"/>
              </w:rPr>
            </w:pPr>
          </w:p>
        </w:tc>
        <w:tc>
          <w:tcPr>
            <w:tcW w:w="2637" w:type="dxa"/>
            <w:gridSpan w:val="2"/>
          </w:tcPr>
          <w:p w:rsidR="00057F9D" w:rsidRPr="007F7A5E" w:rsidRDefault="00057F9D" w:rsidP="007C6F8D">
            <w:pPr>
              <w:ind w:firstLine="0"/>
              <w:rPr>
                <w:rFonts w:ascii="Times New Roman" w:hAnsi="Times New Roman" w:cs="Times New Roman"/>
                <w:sz w:val="24"/>
                <w:szCs w:val="24"/>
              </w:rPr>
            </w:pPr>
            <w:r w:rsidRPr="007F7A5E">
              <w:rPr>
                <w:rFonts w:ascii="Times New Roman" w:hAnsi="Times New Roman" w:cs="Times New Roman"/>
                <w:sz w:val="24"/>
                <w:szCs w:val="24"/>
              </w:rPr>
              <w:t xml:space="preserve">Ограничение участия в определении поставщиков (подрядчиков, исполнителей) в случаях, предусмотренных </w:t>
            </w:r>
            <w:r w:rsidRPr="007F7A5E">
              <w:rPr>
                <w:rFonts w:ascii="Times New Roman" w:hAnsi="Times New Roman" w:cs="Times New Roman"/>
                <w:sz w:val="24"/>
                <w:szCs w:val="24"/>
              </w:rPr>
              <w:lastRenderedPageBreak/>
              <w:t>Федеральным законом № 44-ФЗ.</w:t>
            </w:r>
          </w:p>
        </w:tc>
        <w:tc>
          <w:tcPr>
            <w:tcW w:w="6765" w:type="dxa"/>
            <w:gridSpan w:val="2"/>
            <w:vAlign w:val="center"/>
          </w:tcPr>
          <w:p w:rsidR="00057F9D" w:rsidRPr="007F7A5E" w:rsidRDefault="00D2141D" w:rsidP="00D2141D">
            <w:pPr>
              <w:ind w:firstLine="0"/>
              <w:rPr>
                <w:rFonts w:ascii="Times New Roman" w:hAnsi="Times New Roman" w:cs="Times New Roman"/>
                <w:sz w:val="24"/>
                <w:szCs w:val="24"/>
              </w:rPr>
            </w:pPr>
            <w:r>
              <w:rPr>
                <w:rFonts w:ascii="Times New Roman" w:hAnsi="Times New Roman" w:cs="Times New Roman"/>
                <w:sz w:val="24"/>
                <w:szCs w:val="24"/>
              </w:rPr>
              <w:lastRenderedPageBreak/>
              <w:t xml:space="preserve">Не </w:t>
            </w:r>
            <w:proofErr w:type="gramStart"/>
            <w:r>
              <w:rPr>
                <w:rFonts w:ascii="Times New Roman" w:hAnsi="Times New Roman" w:cs="Times New Roman"/>
                <w:sz w:val="24"/>
                <w:szCs w:val="24"/>
              </w:rPr>
              <w:t>у</w:t>
            </w:r>
            <w:r w:rsidRPr="00D2141D">
              <w:rPr>
                <w:rFonts w:ascii="Times New Roman" w:hAnsi="Times New Roman" w:cs="Times New Roman"/>
                <w:sz w:val="24"/>
                <w:szCs w:val="24"/>
              </w:rPr>
              <w:t>становлены</w:t>
            </w:r>
            <w:proofErr w:type="gramEnd"/>
            <w:r w:rsidRPr="00D2141D">
              <w:rPr>
                <w:rFonts w:ascii="Times New Roman" w:hAnsi="Times New Roman" w:cs="Times New Roman"/>
                <w:sz w:val="24"/>
                <w:szCs w:val="24"/>
              </w:rPr>
              <w:t xml:space="preserve"> </w:t>
            </w:r>
          </w:p>
        </w:tc>
      </w:tr>
      <w:tr w:rsidR="00057F9D" w:rsidRPr="007F7A5E" w:rsidTr="00A10C74">
        <w:tc>
          <w:tcPr>
            <w:tcW w:w="769" w:type="dxa"/>
            <w:vMerge w:val="restart"/>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lastRenderedPageBreak/>
              <w:t>111</w:t>
            </w:r>
          </w:p>
        </w:tc>
        <w:tc>
          <w:tcPr>
            <w:tcW w:w="9402" w:type="dxa"/>
            <w:gridSpan w:val="4"/>
          </w:tcPr>
          <w:p w:rsidR="00057F9D" w:rsidRPr="007F7A5E" w:rsidRDefault="00057F9D" w:rsidP="005B6C6E">
            <w:pPr>
              <w:rPr>
                <w:rFonts w:ascii="Times New Roman" w:hAnsi="Times New Roman" w:cs="Times New Roman"/>
                <w:b/>
                <w:sz w:val="24"/>
                <w:szCs w:val="24"/>
              </w:rPr>
            </w:pPr>
            <w:r w:rsidRPr="007F7A5E">
              <w:rPr>
                <w:rFonts w:ascii="Times New Roman" w:hAnsi="Times New Roman" w:cs="Times New Roman"/>
                <w:b/>
                <w:sz w:val="24"/>
                <w:szCs w:val="24"/>
              </w:rPr>
              <w:t>Требования к привлекаемым субподрядчикам, соисполнителям</w:t>
            </w:r>
          </w:p>
        </w:tc>
      </w:tr>
      <w:tr w:rsidR="00057F9D" w:rsidRPr="007F7A5E" w:rsidTr="0005110B">
        <w:tc>
          <w:tcPr>
            <w:tcW w:w="769" w:type="dxa"/>
            <w:vMerge/>
          </w:tcPr>
          <w:p w:rsidR="00057F9D" w:rsidRPr="007F7A5E" w:rsidRDefault="00057F9D" w:rsidP="005B6C6E">
            <w:pPr>
              <w:rPr>
                <w:rFonts w:ascii="Times New Roman" w:hAnsi="Times New Roman" w:cs="Times New Roman"/>
                <w:sz w:val="24"/>
                <w:szCs w:val="24"/>
              </w:rPr>
            </w:pPr>
          </w:p>
        </w:tc>
        <w:tc>
          <w:tcPr>
            <w:tcW w:w="2637" w:type="dxa"/>
            <w:gridSpan w:val="2"/>
          </w:tcPr>
          <w:p w:rsidR="00057F9D" w:rsidRPr="007F7A5E" w:rsidRDefault="00057F9D" w:rsidP="005B6C6E">
            <w:pPr>
              <w:ind w:firstLine="0"/>
              <w:rPr>
                <w:rFonts w:ascii="Times New Roman" w:hAnsi="Times New Roman" w:cs="Times New Roman"/>
                <w:sz w:val="24"/>
                <w:szCs w:val="24"/>
              </w:rPr>
            </w:pPr>
            <w:r w:rsidRPr="007F7A5E">
              <w:rPr>
                <w:rFonts w:ascii="Times New Roman" w:hAnsi="Times New Roman" w:cs="Times New Roman"/>
                <w:sz w:val="24"/>
                <w:szCs w:val="24"/>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w:t>
            </w:r>
            <w:r w:rsidRPr="006577FB">
              <w:rPr>
                <w:rFonts w:ascii="Times New Roman" w:hAnsi="Times New Roman" w:cs="Times New Roman"/>
              </w:rPr>
              <w:t>числа субъектов малого предпринимательства, социально ориентированных некоммерческих организаций</w:t>
            </w:r>
          </w:p>
        </w:tc>
        <w:tc>
          <w:tcPr>
            <w:tcW w:w="6765" w:type="dxa"/>
            <w:gridSpan w:val="2"/>
            <w:vAlign w:val="center"/>
          </w:tcPr>
          <w:p w:rsidR="00057F9D" w:rsidRPr="007F7A5E" w:rsidRDefault="00057F9D" w:rsidP="00977C1E">
            <w:pPr>
              <w:ind w:firstLine="0"/>
              <w:jc w:val="left"/>
              <w:rPr>
                <w:rFonts w:ascii="Times New Roman" w:hAnsi="Times New Roman" w:cs="Times New Roman"/>
                <w:sz w:val="24"/>
                <w:szCs w:val="24"/>
              </w:rPr>
            </w:pPr>
            <w:r w:rsidRPr="007F7A5E">
              <w:rPr>
                <w:rFonts w:ascii="Times New Roman" w:hAnsi="Times New Roman" w:cs="Times New Roman"/>
                <w:sz w:val="24"/>
                <w:szCs w:val="24"/>
              </w:rPr>
              <w:t>Не предусмотрено</w:t>
            </w:r>
          </w:p>
        </w:tc>
      </w:tr>
      <w:tr w:rsidR="00057F9D" w:rsidRPr="007F7A5E" w:rsidTr="00A10C74">
        <w:tc>
          <w:tcPr>
            <w:tcW w:w="769" w:type="dxa"/>
            <w:vMerge w:val="restart"/>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t>112</w:t>
            </w:r>
          </w:p>
        </w:tc>
        <w:tc>
          <w:tcPr>
            <w:tcW w:w="9402" w:type="dxa"/>
            <w:gridSpan w:val="4"/>
          </w:tcPr>
          <w:p w:rsidR="00057F9D" w:rsidRPr="007F7A5E" w:rsidRDefault="00057F9D" w:rsidP="005B6C6E">
            <w:pPr>
              <w:rPr>
                <w:rFonts w:ascii="Times New Roman" w:hAnsi="Times New Roman" w:cs="Times New Roman"/>
                <w:b/>
                <w:sz w:val="24"/>
                <w:szCs w:val="24"/>
              </w:rPr>
            </w:pPr>
            <w:r w:rsidRPr="007F7A5E">
              <w:rPr>
                <w:rFonts w:ascii="Times New Roman" w:hAnsi="Times New Roman" w:cs="Times New Roman"/>
                <w:b/>
                <w:sz w:val="24"/>
                <w:szCs w:val="24"/>
              </w:rPr>
              <w:t>Преимущества участникам закупки</w:t>
            </w:r>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highlight w:val="red"/>
              </w:rPr>
            </w:pPr>
          </w:p>
        </w:tc>
        <w:tc>
          <w:tcPr>
            <w:tcW w:w="2910" w:type="dxa"/>
            <w:gridSpan w:val="3"/>
          </w:tcPr>
          <w:p w:rsidR="00057F9D" w:rsidRPr="007F7A5E" w:rsidRDefault="00057F9D" w:rsidP="007C6F8D">
            <w:pPr>
              <w:autoSpaceDE w:val="0"/>
              <w:autoSpaceDN w:val="0"/>
              <w:adjustRightInd w:val="0"/>
              <w:ind w:firstLine="0"/>
              <w:rPr>
                <w:rFonts w:ascii="Times New Roman" w:hAnsi="Times New Roman" w:cs="Times New Roman"/>
                <w:sz w:val="24"/>
                <w:szCs w:val="24"/>
              </w:rPr>
            </w:pPr>
            <w:r w:rsidRPr="007F7A5E">
              <w:rPr>
                <w:rFonts w:ascii="Times New Roman" w:hAnsi="Times New Roman" w:cs="Times New Roman"/>
                <w:sz w:val="24"/>
                <w:szCs w:val="24"/>
              </w:rPr>
              <w:t>Преимущества учреждениям и предприятиям уголовно-исполнительной системы</w:t>
            </w:r>
          </w:p>
        </w:tc>
        <w:tc>
          <w:tcPr>
            <w:tcW w:w="6492" w:type="dxa"/>
            <w:vAlign w:val="center"/>
          </w:tcPr>
          <w:p w:rsidR="00057F9D" w:rsidRPr="007F7A5E" w:rsidRDefault="00057F9D" w:rsidP="00977C1E">
            <w:pPr>
              <w:pStyle w:val="ConsPlusNormal"/>
              <w:ind w:firstLine="0"/>
              <w:rPr>
                <w:rFonts w:ascii="Times New Roman" w:hAnsi="Times New Roman" w:cs="Times New Roman"/>
                <w:color w:val="000000" w:themeColor="text1"/>
                <w:sz w:val="24"/>
                <w:szCs w:val="24"/>
              </w:rPr>
            </w:pPr>
            <w:r w:rsidRPr="007F7A5E">
              <w:rPr>
                <w:rFonts w:ascii="Times New Roman" w:hAnsi="Times New Roman" w:cs="Times New Roman"/>
                <w:sz w:val="24"/>
                <w:szCs w:val="24"/>
              </w:rPr>
              <w:t xml:space="preserve">Не </w:t>
            </w:r>
            <w:proofErr w:type="gramStart"/>
            <w:r w:rsidRPr="007F7A5E">
              <w:rPr>
                <w:rFonts w:ascii="Times New Roman" w:hAnsi="Times New Roman" w:cs="Times New Roman"/>
                <w:sz w:val="24"/>
                <w:szCs w:val="24"/>
              </w:rPr>
              <w:t>установлены</w:t>
            </w:r>
            <w:proofErr w:type="gramEnd"/>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highlight w:val="red"/>
              </w:rPr>
            </w:pPr>
          </w:p>
        </w:tc>
        <w:tc>
          <w:tcPr>
            <w:tcW w:w="2910" w:type="dxa"/>
            <w:gridSpan w:val="3"/>
          </w:tcPr>
          <w:p w:rsidR="00057F9D" w:rsidRPr="007F7A5E" w:rsidRDefault="00057F9D" w:rsidP="007C6F8D">
            <w:pPr>
              <w:autoSpaceDE w:val="0"/>
              <w:autoSpaceDN w:val="0"/>
              <w:adjustRightInd w:val="0"/>
              <w:ind w:firstLine="0"/>
              <w:rPr>
                <w:rFonts w:ascii="Times New Roman" w:hAnsi="Times New Roman" w:cs="Times New Roman"/>
                <w:sz w:val="24"/>
                <w:szCs w:val="24"/>
              </w:rPr>
            </w:pPr>
            <w:r w:rsidRPr="007F7A5E">
              <w:rPr>
                <w:rFonts w:ascii="Times New Roman" w:hAnsi="Times New Roman" w:cs="Times New Roman"/>
                <w:sz w:val="24"/>
                <w:szCs w:val="24"/>
              </w:rPr>
              <w:t>Преимущества организациям инвалидов</w:t>
            </w:r>
          </w:p>
        </w:tc>
        <w:tc>
          <w:tcPr>
            <w:tcW w:w="6492" w:type="dxa"/>
            <w:vAlign w:val="center"/>
          </w:tcPr>
          <w:p w:rsidR="00057F9D" w:rsidRPr="007F7A5E" w:rsidRDefault="00057F9D" w:rsidP="00977C1E">
            <w:pPr>
              <w:pStyle w:val="ConsPlusNormal"/>
              <w:ind w:firstLine="0"/>
              <w:rPr>
                <w:rFonts w:ascii="Times New Roman" w:hAnsi="Times New Roman" w:cs="Times New Roman"/>
                <w:sz w:val="24"/>
                <w:szCs w:val="24"/>
              </w:rPr>
            </w:pPr>
            <w:r w:rsidRPr="007F7A5E">
              <w:rPr>
                <w:rFonts w:ascii="Times New Roman" w:hAnsi="Times New Roman" w:cs="Times New Roman"/>
                <w:sz w:val="24"/>
                <w:szCs w:val="24"/>
              </w:rPr>
              <w:t xml:space="preserve">Не </w:t>
            </w:r>
            <w:proofErr w:type="gramStart"/>
            <w:r w:rsidRPr="007F7A5E">
              <w:rPr>
                <w:rFonts w:ascii="Times New Roman" w:hAnsi="Times New Roman" w:cs="Times New Roman"/>
                <w:sz w:val="24"/>
                <w:szCs w:val="24"/>
              </w:rPr>
              <w:t>установлены</w:t>
            </w:r>
            <w:proofErr w:type="gramEnd"/>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highlight w:val="red"/>
              </w:rPr>
            </w:pPr>
          </w:p>
        </w:tc>
        <w:tc>
          <w:tcPr>
            <w:tcW w:w="2910" w:type="dxa"/>
            <w:gridSpan w:val="3"/>
          </w:tcPr>
          <w:p w:rsidR="00057F9D" w:rsidRPr="007F7A5E" w:rsidRDefault="00057F9D" w:rsidP="007C6F8D">
            <w:pPr>
              <w:autoSpaceDE w:val="0"/>
              <w:autoSpaceDN w:val="0"/>
              <w:adjustRightInd w:val="0"/>
              <w:ind w:firstLine="0"/>
              <w:rPr>
                <w:rFonts w:ascii="Times New Roman" w:hAnsi="Times New Roman" w:cs="Times New Roman"/>
                <w:sz w:val="24"/>
                <w:szCs w:val="24"/>
              </w:rPr>
            </w:pPr>
            <w:r w:rsidRPr="007F7A5E">
              <w:rPr>
                <w:rFonts w:ascii="Times New Roman" w:hAnsi="Times New Roman" w:cs="Times New Roman"/>
                <w:sz w:val="24"/>
                <w:szCs w:val="24"/>
              </w:rPr>
              <w:t>Преимущества субъектам малого предпринимательства и социально ориентированным некоммерческим организациям</w:t>
            </w:r>
          </w:p>
        </w:tc>
        <w:tc>
          <w:tcPr>
            <w:tcW w:w="6492" w:type="dxa"/>
            <w:vAlign w:val="center"/>
          </w:tcPr>
          <w:p w:rsidR="00057F9D" w:rsidRPr="007F7A5E" w:rsidRDefault="00057F9D" w:rsidP="00A9508E">
            <w:pPr>
              <w:ind w:firstLine="0"/>
              <w:rPr>
                <w:rFonts w:ascii="Times New Roman" w:hAnsi="Times New Roman" w:cs="Times New Roman"/>
                <w:sz w:val="24"/>
                <w:szCs w:val="24"/>
              </w:rP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у</w:t>
            </w:r>
            <w:r w:rsidRPr="007F7A5E">
              <w:rPr>
                <w:rFonts w:ascii="Times New Roman" w:hAnsi="Times New Roman" w:cs="Times New Roman"/>
                <w:sz w:val="24"/>
                <w:szCs w:val="24"/>
              </w:rPr>
              <w:t>становлены</w:t>
            </w:r>
            <w:proofErr w:type="gramEnd"/>
            <w:r w:rsidRPr="007F7A5E">
              <w:rPr>
                <w:rFonts w:ascii="Times New Roman" w:hAnsi="Times New Roman" w:cs="Times New Roman"/>
                <w:sz w:val="24"/>
                <w:szCs w:val="24"/>
              </w:rPr>
              <w:t xml:space="preserve">. </w:t>
            </w:r>
          </w:p>
        </w:tc>
      </w:tr>
      <w:tr w:rsidR="00057F9D" w:rsidRPr="007F7A5E" w:rsidTr="00A10C74">
        <w:tc>
          <w:tcPr>
            <w:tcW w:w="769" w:type="dxa"/>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t>113</w:t>
            </w:r>
          </w:p>
        </w:tc>
        <w:tc>
          <w:tcPr>
            <w:tcW w:w="2910" w:type="dxa"/>
            <w:gridSpan w:val="3"/>
          </w:tcPr>
          <w:p w:rsidR="00057F9D" w:rsidRPr="007F7A5E" w:rsidRDefault="00057F9D" w:rsidP="00977C1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Способы получения конкурсной документации, срок, место и порядок предоставления конкурсной документации</w:t>
            </w:r>
          </w:p>
        </w:tc>
        <w:tc>
          <w:tcPr>
            <w:tcW w:w="6492" w:type="dxa"/>
          </w:tcPr>
          <w:p w:rsidR="00057F9D" w:rsidRPr="007F7A5E" w:rsidRDefault="00057F9D" w:rsidP="00977C1E">
            <w:pPr>
              <w:ind w:firstLine="0"/>
              <w:rPr>
                <w:rFonts w:ascii="Times New Roman" w:hAnsi="Times New Roman" w:cs="Times New Roman"/>
                <w:sz w:val="24"/>
                <w:szCs w:val="24"/>
              </w:rPr>
            </w:pPr>
            <w:r w:rsidRPr="007F7A5E">
              <w:rPr>
                <w:rFonts w:ascii="Times New Roman" w:hAnsi="Times New Roman" w:cs="Times New Roman"/>
                <w:sz w:val="24"/>
                <w:szCs w:val="24"/>
              </w:rPr>
              <w:t xml:space="preserve">После даты размещения извещения </w:t>
            </w:r>
            <w:proofErr w:type="gramStart"/>
            <w:r w:rsidRPr="007F7A5E">
              <w:rPr>
                <w:rFonts w:ascii="Times New Roman" w:hAnsi="Times New Roman" w:cs="Times New Roman"/>
                <w:sz w:val="24"/>
                <w:szCs w:val="24"/>
              </w:rPr>
              <w:t>о проведении конкурса уполномоченный орган на основании поданного в письменной форме заявления любого заинтересованного лица в течение двух рабочих дней с даты</w:t>
            </w:r>
            <w:proofErr w:type="gramEnd"/>
            <w:r w:rsidRPr="007F7A5E">
              <w:rPr>
                <w:rFonts w:ascii="Times New Roman" w:hAnsi="Times New Roman" w:cs="Times New Roman"/>
                <w:sz w:val="24"/>
                <w:szCs w:val="24"/>
              </w:rPr>
              <w:t xml:space="preserve"> получения соответствующего заявления обязан предоставить такому лицу конкурсную документацию. При этом конкурсная документация предоставляется в форме документа на бумажном носителе или в форме электронного документа. </w:t>
            </w:r>
          </w:p>
          <w:p w:rsidR="00057F9D" w:rsidRPr="007F7A5E" w:rsidRDefault="00057F9D" w:rsidP="00977C1E">
            <w:pPr>
              <w:ind w:firstLine="0"/>
              <w:rPr>
                <w:rFonts w:ascii="Times New Roman" w:hAnsi="Times New Roman" w:cs="Times New Roman"/>
                <w:sz w:val="24"/>
                <w:szCs w:val="24"/>
              </w:rPr>
            </w:pPr>
            <w:r w:rsidRPr="007F7A5E">
              <w:rPr>
                <w:rFonts w:ascii="Times New Roman" w:hAnsi="Times New Roman" w:cs="Times New Roman"/>
                <w:sz w:val="24"/>
                <w:szCs w:val="24"/>
              </w:rPr>
              <w:t>Конкурсная документация предоставляетс</w:t>
            </w:r>
            <w:r w:rsidR="005B2FDB">
              <w:rPr>
                <w:rFonts w:ascii="Times New Roman" w:hAnsi="Times New Roman" w:cs="Times New Roman"/>
                <w:sz w:val="24"/>
                <w:szCs w:val="24"/>
              </w:rPr>
              <w:t>я по заявлению по адресу: 628169</w:t>
            </w:r>
            <w:r w:rsidRPr="007F7A5E">
              <w:rPr>
                <w:rFonts w:ascii="Times New Roman" w:hAnsi="Times New Roman" w:cs="Times New Roman"/>
                <w:sz w:val="24"/>
                <w:szCs w:val="24"/>
              </w:rPr>
              <w:t>, Тюменская область, Ханты-Мансийский автономный округ – Югра, Белоярский</w:t>
            </w:r>
            <w:r w:rsidR="00CD2658">
              <w:rPr>
                <w:rFonts w:ascii="Times New Roman" w:hAnsi="Times New Roman" w:cs="Times New Roman"/>
                <w:sz w:val="24"/>
                <w:szCs w:val="24"/>
              </w:rPr>
              <w:t xml:space="preserve"> район</w:t>
            </w:r>
            <w:r w:rsidRPr="007F7A5E">
              <w:rPr>
                <w:rFonts w:ascii="Times New Roman" w:hAnsi="Times New Roman" w:cs="Times New Roman"/>
                <w:sz w:val="24"/>
                <w:szCs w:val="24"/>
              </w:rPr>
              <w:t xml:space="preserve">, </w:t>
            </w:r>
            <w:r w:rsidR="005B2FDB">
              <w:rPr>
                <w:rFonts w:ascii="Times New Roman" w:hAnsi="Times New Roman" w:cs="Times New Roman"/>
                <w:sz w:val="24"/>
                <w:szCs w:val="24"/>
              </w:rPr>
              <w:t xml:space="preserve">                         п</w:t>
            </w:r>
            <w:r w:rsidR="00CD2658">
              <w:rPr>
                <w:rFonts w:ascii="Times New Roman" w:hAnsi="Times New Roman" w:cs="Times New Roman"/>
                <w:sz w:val="24"/>
                <w:szCs w:val="24"/>
              </w:rPr>
              <w:t xml:space="preserve">. </w:t>
            </w:r>
            <w:r w:rsidR="00490F76">
              <w:rPr>
                <w:rFonts w:ascii="Times New Roman" w:hAnsi="Times New Roman" w:cs="Times New Roman"/>
                <w:sz w:val="24"/>
                <w:szCs w:val="24"/>
              </w:rPr>
              <w:t>Сорум</w:t>
            </w:r>
            <w:r w:rsidR="00CD2658">
              <w:rPr>
                <w:rFonts w:ascii="Times New Roman" w:hAnsi="Times New Roman" w:cs="Times New Roman"/>
                <w:sz w:val="24"/>
                <w:szCs w:val="24"/>
              </w:rPr>
              <w:t xml:space="preserve">, ул. </w:t>
            </w:r>
            <w:r w:rsidR="00490F76">
              <w:rPr>
                <w:rFonts w:ascii="Times New Roman" w:hAnsi="Times New Roman" w:cs="Times New Roman"/>
                <w:sz w:val="24"/>
                <w:szCs w:val="24"/>
              </w:rPr>
              <w:t>Центральная, д. 34</w:t>
            </w:r>
            <w:r w:rsidR="00CD2658">
              <w:rPr>
                <w:rFonts w:ascii="Times New Roman" w:hAnsi="Times New Roman" w:cs="Times New Roman"/>
                <w:sz w:val="24"/>
                <w:szCs w:val="24"/>
              </w:rPr>
              <w:t xml:space="preserve"> (</w:t>
            </w:r>
            <w:r w:rsidRPr="007F7A5E">
              <w:rPr>
                <w:rFonts w:ascii="Times New Roman" w:hAnsi="Times New Roman" w:cs="Times New Roman"/>
                <w:sz w:val="24"/>
                <w:szCs w:val="24"/>
              </w:rPr>
              <w:t>за исключением выходных и праздничных дней)</w:t>
            </w:r>
          </w:p>
          <w:p w:rsidR="00057F9D" w:rsidRPr="007F7A5E" w:rsidRDefault="00057F9D" w:rsidP="00977C1E">
            <w:pPr>
              <w:ind w:firstLine="0"/>
              <w:rPr>
                <w:rFonts w:ascii="Times New Roman" w:hAnsi="Times New Roman" w:cs="Times New Roman"/>
                <w:sz w:val="24"/>
                <w:szCs w:val="24"/>
              </w:rPr>
            </w:pPr>
            <w:r w:rsidRPr="007F7A5E">
              <w:rPr>
                <w:rFonts w:ascii="Times New Roman" w:hAnsi="Times New Roman" w:cs="Times New Roman"/>
                <w:sz w:val="24"/>
                <w:szCs w:val="24"/>
              </w:rPr>
              <w:t xml:space="preserve">Конкурсная документация предоставляется бесплатно на сайте </w:t>
            </w:r>
            <w:hyperlink r:id="rId17" w:history="1">
              <w:r w:rsidRPr="007F7A5E">
                <w:rPr>
                  <w:rFonts w:ascii="Times New Roman" w:hAnsi="Times New Roman" w:cs="Times New Roman"/>
                  <w:sz w:val="24"/>
                  <w:szCs w:val="24"/>
                </w:rPr>
                <w:t>www.zakupki.gov.ru</w:t>
              </w:r>
            </w:hyperlink>
            <w:r w:rsidRPr="007F7A5E">
              <w:rPr>
                <w:rFonts w:ascii="Times New Roman" w:hAnsi="Times New Roman" w:cs="Times New Roman"/>
                <w:sz w:val="24"/>
                <w:szCs w:val="24"/>
              </w:rPr>
              <w:t xml:space="preserve"> </w:t>
            </w:r>
          </w:p>
        </w:tc>
      </w:tr>
      <w:tr w:rsidR="00057F9D" w:rsidRPr="007F7A5E" w:rsidTr="00A10C74">
        <w:tc>
          <w:tcPr>
            <w:tcW w:w="769" w:type="dxa"/>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t>1</w:t>
            </w:r>
            <w:r w:rsidRPr="007F7A5E">
              <w:rPr>
                <w:rFonts w:ascii="Times New Roman" w:hAnsi="Times New Roman" w:cs="Times New Roman"/>
                <w:sz w:val="24"/>
                <w:szCs w:val="24"/>
              </w:rPr>
              <w:lastRenderedPageBreak/>
              <w:t>14</w:t>
            </w:r>
          </w:p>
        </w:tc>
        <w:tc>
          <w:tcPr>
            <w:tcW w:w="2910" w:type="dxa"/>
            <w:gridSpan w:val="3"/>
          </w:tcPr>
          <w:p w:rsidR="00057F9D" w:rsidRPr="007F7A5E" w:rsidRDefault="00057F9D" w:rsidP="005B6C6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lastRenderedPageBreak/>
              <w:t xml:space="preserve">Язык, на котором </w:t>
            </w:r>
            <w:r w:rsidRPr="007F7A5E">
              <w:rPr>
                <w:rFonts w:ascii="Times New Roman" w:hAnsi="Times New Roman" w:cs="Times New Roman"/>
                <w:sz w:val="24"/>
                <w:szCs w:val="24"/>
              </w:rPr>
              <w:lastRenderedPageBreak/>
              <w:t>предоставляется конкурсная документация</w:t>
            </w:r>
          </w:p>
        </w:tc>
        <w:tc>
          <w:tcPr>
            <w:tcW w:w="6492" w:type="dxa"/>
            <w:vAlign w:val="center"/>
          </w:tcPr>
          <w:p w:rsidR="00057F9D" w:rsidRPr="007F7A5E" w:rsidRDefault="00057F9D" w:rsidP="00977C1E">
            <w:pPr>
              <w:ind w:firstLine="0"/>
              <w:rPr>
                <w:rFonts w:ascii="Times New Roman" w:hAnsi="Times New Roman" w:cs="Times New Roman"/>
                <w:sz w:val="24"/>
                <w:szCs w:val="24"/>
                <w:highlight w:val="lightGray"/>
              </w:rPr>
            </w:pPr>
            <w:r w:rsidRPr="007F7A5E">
              <w:rPr>
                <w:rFonts w:ascii="Times New Roman" w:hAnsi="Times New Roman" w:cs="Times New Roman"/>
                <w:sz w:val="24"/>
                <w:szCs w:val="24"/>
              </w:rPr>
              <w:lastRenderedPageBreak/>
              <w:t>Русский</w:t>
            </w:r>
          </w:p>
        </w:tc>
      </w:tr>
      <w:tr w:rsidR="00057F9D" w:rsidRPr="007F7A5E" w:rsidTr="00A10C74">
        <w:tc>
          <w:tcPr>
            <w:tcW w:w="769" w:type="dxa"/>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lastRenderedPageBreak/>
              <w:t>115</w:t>
            </w:r>
          </w:p>
        </w:tc>
        <w:tc>
          <w:tcPr>
            <w:tcW w:w="2910" w:type="dxa"/>
            <w:gridSpan w:val="3"/>
          </w:tcPr>
          <w:p w:rsidR="00057F9D" w:rsidRPr="007F7A5E" w:rsidRDefault="00057F9D" w:rsidP="005B6C6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Плата за предоставление конкурсной документации</w:t>
            </w:r>
          </w:p>
        </w:tc>
        <w:tc>
          <w:tcPr>
            <w:tcW w:w="6492" w:type="dxa"/>
            <w:vAlign w:val="center"/>
          </w:tcPr>
          <w:p w:rsidR="00057F9D" w:rsidRPr="007F7A5E" w:rsidRDefault="00057F9D" w:rsidP="00977C1E">
            <w:pPr>
              <w:ind w:firstLine="0"/>
              <w:rPr>
                <w:rFonts w:ascii="Times New Roman" w:hAnsi="Times New Roman" w:cs="Times New Roman"/>
                <w:sz w:val="24"/>
                <w:szCs w:val="24"/>
                <w:highlight w:val="lightGray"/>
              </w:rPr>
            </w:pPr>
            <w:r w:rsidRPr="007F7A5E">
              <w:rPr>
                <w:rFonts w:ascii="Times New Roman" w:hAnsi="Times New Roman" w:cs="Times New Roman"/>
                <w:sz w:val="24"/>
                <w:szCs w:val="24"/>
              </w:rPr>
              <w:t>Не предусмотрено</w:t>
            </w:r>
          </w:p>
        </w:tc>
      </w:tr>
      <w:tr w:rsidR="00057F9D" w:rsidRPr="007F7A5E" w:rsidTr="00A10C74">
        <w:tc>
          <w:tcPr>
            <w:tcW w:w="769" w:type="dxa"/>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t>116</w:t>
            </w:r>
          </w:p>
        </w:tc>
        <w:tc>
          <w:tcPr>
            <w:tcW w:w="2910" w:type="dxa"/>
            <w:gridSpan w:val="3"/>
          </w:tcPr>
          <w:p w:rsidR="00057F9D" w:rsidRPr="007F7A5E" w:rsidRDefault="007C5D7D" w:rsidP="007C5D7D">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Условия, з</w:t>
            </w:r>
            <w:r w:rsidR="00D2141D" w:rsidRPr="007F7A5E">
              <w:rPr>
                <w:rFonts w:ascii="Times New Roman" w:hAnsi="Times New Roman" w:cs="Times New Roman"/>
                <w:sz w:val="24"/>
                <w:szCs w:val="24"/>
              </w:rPr>
              <w:t>апреты</w:t>
            </w:r>
            <w:r w:rsidR="00D2141D">
              <w:rPr>
                <w:rFonts w:ascii="Times New Roman" w:hAnsi="Times New Roman" w:cs="Times New Roman"/>
                <w:sz w:val="24"/>
                <w:szCs w:val="24"/>
              </w:rPr>
              <w:t>,</w:t>
            </w:r>
            <w:r w:rsidR="00D2141D" w:rsidRPr="007F7A5E">
              <w:rPr>
                <w:rFonts w:ascii="Times New Roman" w:hAnsi="Times New Roman" w:cs="Times New Roman"/>
                <w:sz w:val="24"/>
                <w:szCs w:val="24"/>
              </w:rPr>
              <w:t xml:space="preserve"> </w:t>
            </w:r>
            <w:r w:rsidR="00057F9D" w:rsidRPr="007F7A5E">
              <w:rPr>
                <w:rFonts w:ascii="Times New Roman" w:hAnsi="Times New Roman" w:cs="Times New Roman"/>
                <w:sz w:val="24"/>
                <w:szCs w:val="24"/>
              </w:rPr>
              <w:t>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492" w:type="dxa"/>
            <w:vAlign w:val="center"/>
          </w:tcPr>
          <w:p w:rsidR="00D2141D" w:rsidRPr="00D2141D" w:rsidRDefault="00D2141D" w:rsidP="00D2141D">
            <w:pPr>
              <w:ind w:firstLine="0"/>
              <w:rPr>
                <w:rFonts w:ascii="Times New Roman" w:hAnsi="Times New Roman" w:cs="Times New Roman"/>
                <w:sz w:val="24"/>
                <w:szCs w:val="24"/>
              </w:rPr>
            </w:pPr>
            <w:r w:rsidRPr="00D2141D">
              <w:rPr>
                <w:rFonts w:ascii="Times New Roman" w:hAnsi="Times New Roman" w:cs="Times New Roman"/>
                <w:sz w:val="24"/>
                <w:szCs w:val="24"/>
              </w:rPr>
              <w:t>Установлены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p w:rsidR="00057F9D" w:rsidRPr="007F7A5E" w:rsidRDefault="00057F9D" w:rsidP="00977C1E">
            <w:pPr>
              <w:ind w:firstLine="0"/>
              <w:rPr>
                <w:rFonts w:ascii="Times New Roman" w:hAnsi="Times New Roman" w:cs="Times New Roman"/>
                <w:sz w:val="24"/>
                <w:szCs w:val="24"/>
                <w:highlight w:val="lightGray"/>
              </w:rPr>
            </w:pPr>
          </w:p>
        </w:tc>
      </w:tr>
      <w:tr w:rsidR="00057F9D" w:rsidRPr="007F7A5E" w:rsidTr="00A10C74">
        <w:tc>
          <w:tcPr>
            <w:tcW w:w="769" w:type="dxa"/>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t>117</w:t>
            </w:r>
          </w:p>
        </w:tc>
        <w:tc>
          <w:tcPr>
            <w:tcW w:w="2910" w:type="dxa"/>
            <w:gridSpan w:val="3"/>
          </w:tcPr>
          <w:p w:rsidR="00057F9D" w:rsidRPr="007F7A5E" w:rsidRDefault="00057F9D" w:rsidP="005B6C6E">
            <w:pPr>
              <w:ind w:firstLine="0"/>
              <w:rPr>
                <w:rFonts w:ascii="Times New Roman" w:hAnsi="Times New Roman" w:cs="Times New Roman"/>
                <w:sz w:val="24"/>
                <w:szCs w:val="24"/>
              </w:rPr>
            </w:pPr>
            <w:r w:rsidRPr="007F7A5E">
              <w:rPr>
                <w:rFonts w:ascii="Times New Roman" w:hAnsi="Times New Roman" w:cs="Times New Roman"/>
                <w:sz w:val="24"/>
                <w:szCs w:val="24"/>
              </w:rPr>
              <w:t>Срок, место и порядок подачи заявок участников закупки</w:t>
            </w:r>
          </w:p>
        </w:tc>
        <w:tc>
          <w:tcPr>
            <w:tcW w:w="6492" w:type="dxa"/>
          </w:tcPr>
          <w:p w:rsidR="003C1185" w:rsidRPr="008E1ED6" w:rsidRDefault="003C6EC4" w:rsidP="003C1185">
            <w:pPr>
              <w:ind w:firstLine="0"/>
              <w:rPr>
                <w:rFonts w:ascii="Times New Roman" w:hAnsi="Times New Roman" w:cs="Times New Roman"/>
                <w:color w:val="548DD4" w:themeColor="text2" w:themeTint="99"/>
                <w:sz w:val="24"/>
                <w:szCs w:val="24"/>
              </w:rPr>
            </w:pPr>
            <w:r w:rsidRPr="006577FB">
              <w:rPr>
                <w:rFonts w:ascii="Times New Roman" w:hAnsi="Times New Roman" w:cs="Times New Roman"/>
                <w:sz w:val="24"/>
                <w:szCs w:val="24"/>
              </w:rPr>
              <w:t>З</w:t>
            </w:r>
            <w:r w:rsidR="003C1185" w:rsidRPr="006577FB">
              <w:rPr>
                <w:rFonts w:ascii="Times New Roman" w:hAnsi="Times New Roman" w:cs="Times New Roman"/>
                <w:sz w:val="24"/>
                <w:szCs w:val="24"/>
              </w:rPr>
              <w:t>аявки на участие в конкурсе подаются согласно извещению о проведении открытого конкурса</w:t>
            </w:r>
            <w:r w:rsidR="006577FB" w:rsidRPr="006577FB">
              <w:rPr>
                <w:rFonts w:ascii="Times New Roman" w:hAnsi="Times New Roman" w:cs="Times New Roman"/>
                <w:sz w:val="24"/>
                <w:szCs w:val="24"/>
              </w:rPr>
              <w:t xml:space="preserve"> с момента публикации извещения  до </w:t>
            </w:r>
            <w:r w:rsidR="00DE49EF">
              <w:rPr>
                <w:rFonts w:ascii="Times New Roman" w:hAnsi="Times New Roman" w:cs="Times New Roman"/>
                <w:sz w:val="24"/>
                <w:szCs w:val="24"/>
              </w:rPr>
              <w:t>1</w:t>
            </w:r>
            <w:r w:rsidR="008735A5">
              <w:rPr>
                <w:rFonts w:ascii="Times New Roman" w:hAnsi="Times New Roman" w:cs="Times New Roman"/>
                <w:sz w:val="24"/>
                <w:szCs w:val="24"/>
              </w:rPr>
              <w:t>7</w:t>
            </w:r>
            <w:r w:rsidR="006577FB" w:rsidRPr="006577FB">
              <w:rPr>
                <w:rFonts w:ascii="Times New Roman" w:hAnsi="Times New Roman" w:cs="Times New Roman"/>
                <w:sz w:val="24"/>
                <w:szCs w:val="24"/>
              </w:rPr>
              <w:t xml:space="preserve"> часов 00 минут </w:t>
            </w:r>
            <w:r w:rsidR="006577FB" w:rsidRPr="008E1ED6">
              <w:rPr>
                <w:rFonts w:ascii="Times New Roman" w:hAnsi="Times New Roman" w:cs="Times New Roman"/>
                <w:b/>
                <w:i/>
                <w:color w:val="548DD4" w:themeColor="text2" w:themeTint="99"/>
                <w:sz w:val="24"/>
                <w:szCs w:val="24"/>
              </w:rPr>
              <w:t>«</w:t>
            </w:r>
            <w:r w:rsidR="00D23E0F">
              <w:rPr>
                <w:rFonts w:ascii="Times New Roman" w:hAnsi="Times New Roman" w:cs="Times New Roman"/>
                <w:b/>
                <w:i/>
                <w:color w:val="548DD4" w:themeColor="text2" w:themeTint="99"/>
                <w:sz w:val="24"/>
                <w:szCs w:val="24"/>
              </w:rPr>
              <w:t>19</w:t>
            </w:r>
            <w:r w:rsidR="006577FB" w:rsidRPr="008E1ED6">
              <w:rPr>
                <w:rFonts w:ascii="Times New Roman" w:hAnsi="Times New Roman" w:cs="Times New Roman"/>
                <w:b/>
                <w:i/>
                <w:color w:val="548DD4" w:themeColor="text2" w:themeTint="99"/>
                <w:sz w:val="24"/>
                <w:szCs w:val="24"/>
              </w:rPr>
              <w:t>» </w:t>
            </w:r>
            <w:r w:rsidR="008E1ED6" w:rsidRPr="008E1ED6">
              <w:rPr>
                <w:rFonts w:ascii="Times New Roman" w:hAnsi="Times New Roman" w:cs="Times New Roman"/>
                <w:b/>
                <w:i/>
                <w:color w:val="548DD4" w:themeColor="text2" w:themeTint="99"/>
                <w:sz w:val="24"/>
                <w:szCs w:val="24"/>
              </w:rPr>
              <w:t>июля</w:t>
            </w:r>
            <w:r w:rsidR="00E506EE" w:rsidRPr="008E1ED6">
              <w:rPr>
                <w:rFonts w:ascii="Times New Roman" w:hAnsi="Times New Roman" w:cs="Times New Roman"/>
                <w:b/>
                <w:i/>
                <w:color w:val="548DD4" w:themeColor="text2" w:themeTint="99"/>
                <w:sz w:val="24"/>
                <w:szCs w:val="24"/>
              </w:rPr>
              <w:t xml:space="preserve"> </w:t>
            </w:r>
            <w:r w:rsidR="006577FB" w:rsidRPr="008E1ED6">
              <w:rPr>
                <w:rFonts w:ascii="Times New Roman" w:hAnsi="Times New Roman" w:cs="Times New Roman"/>
                <w:b/>
                <w:i/>
                <w:color w:val="548DD4" w:themeColor="text2" w:themeTint="99"/>
                <w:sz w:val="24"/>
                <w:szCs w:val="24"/>
              </w:rPr>
              <w:t>20</w:t>
            </w:r>
            <w:r w:rsidR="00E506EE" w:rsidRPr="008E1ED6">
              <w:rPr>
                <w:rFonts w:ascii="Times New Roman" w:hAnsi="Times New Roman" w:cs="Times New Roman"/>
                <w:b/>
                <w:i/>
                <w:color w:val="548DD4" w:themeColor="text2" w:themeTint="99"/>
                <w:sz w:val="24"/>
                <w:szCs w:val="24"/>
              </w:rPr>
              <w:t>1</w:t>
            </w:r>
            <w:r w:rsidR="0009024B" w:rsidRPr="008E1ED6">
              <w:rPr>
                <w:rFonts w:ascii="Times New Roman" w:hAnsi="Times New Roman" w:cs="Times New Roman"/>
                <w:b/>
                <w:i/>
                <w:color w:val="548DD4" w:themeColor="text2" w:themeTint="99"/>
                <w:sz w:val="24"/>
                <w:szCs w:val="24"/>
              </w:rPr>
              <w:t>7</w:t>
            </w:r>
            <w:r w:rsidR="006577FB" w:rsidRPr="008E1ED6">
              <w:rPr>
                <w:rFonts w:ascii="Times New Roman" w:hAnsi="Times New Roman" w:cs="Times New Roman"/>
                <w:b/>
                <w:i/>
                <w:color w:val="548DD4" w:themeColor="text2" w:themeTint="99"/>
                <w:sz w:val="24"/>
                <w:szCs w:val="24"/>
              </w:rPr>
              <w:t xml:space="preserve"> года.</w:t>
            </w:r>
          </w:p>
          <w:p w:rsidR="003C1185" w:rsidRPr="00BD0279" w:rsidRDefault="003C1185" w:rsidP="003C1185">
            <w:pPr>
              <w:ind w:firstLine="0"/>
              <w:rPr>
                <w:rFonts w:ascii="Times New Roman" w:hAnsi="Times New Roman" w:cs="Times New Roman"/>
                <w:sz w:val="24"/>
                <w:szCs w:val="24"/>
              </w:rPr>
            </w:pPr>
            <w:r w:rsidRPr="00BD0279">
              <w:rPr>
                <w:rFonts w:ascii="Times New Roman" w:hAnsi="Times New Roman" w:cs="Times New Roman"/>
                <w:sz w:val="24"/>
                <w:szCs w:val="24"/>
              </w:rPr>
              <w:t xml:space="preserve">по адресу: </w:t>
            </w:r>
          </w:p>
          <w:p w:rsidR="003C1185" w:rsidRPr="00BD0279" w:rsidRDefault="00865EA3" w:rsidP="003C1185">
            <w:pPr>
              <w:ind w:firstLine="0"/>
              <w:rPr>
                <w:rFonts w:ascii="Times New Roman" w:hAnsi="Times New Roman" w:cs="Times New Roman"/>
                <w:sz w:val="24"/>
                <w:szCs w:val="24"/>
              </w:rPr>
            </w:pPr>
            <w:r>
              <w:rPr>
                <w:rFonts w:ascii="Times New Roman" w:hAnsi="Times New Roman" w:cs="Times New Roman"/>
                <w:sz w:val="24"/>
                <w:szCs w:val="24"/>
              </w:rPr>
              <w:t>628169</w:t>
            </w:r>
            <w:r w:rsidR="003C1185" w:rsidRPr="00BD0279">
              <w:rPr>
                <w:rFonts w:ascii="Times New Roman" w:hAnsi="Times New Roman" w:cs="Times New Roman"/>
                <w:sz w:val="24"/>
                <w:szCs w:val="24"/>
              </w:rPr>
              <w:t>, Тюменская область, Ханты-Мансийский автономный округ – Югра,</w:t>
            </w:r>
            <w:r>
              <w:rPr>
                <w:rFonts w:ascii="Times New Roman" w:hAnsi="Times New Roman" w:cs="Times New Roman"/>
                <w:sz w:val="24"/>
                <w:szCs w:val="24"/>
              </w:rPr>
              <w:t xml:space="preserve"> Белоярский район, п</w:t>
            </w:r>
            <w:r w:rsidR="00CD2658">
              <w:rPr>
                <w:rFonts w:ascii="Times New Roman" w:hAnsi="Times New Roman" w:cs="Times New Roman"/>
                <w:sz w:val="24"/>
                <w:szCs w:val="24"/>
              </w:rPr>
              <w:t xml:space="preserve">. </w:t>
            </w:r>
            <w:r w:rsidR="00490F76">
              <w:rPr>
                <w:rFonts w:ascii="Times New Roman" w:hAnsi="Times New Roman" w:cs="Times New Roman"/>
                <w:sz w:val="24"/>
                <w:szCs w:val="24"/>
              </w:rPr>
              <w:t>Сорум</w:t>
            </w:r>
            <w:r w:rsidR="00CD2658">
              <w:rPr>
                <w:rFonts w:ascii="Times New Roman" w:hAnsi="Times New Roman" w:cs="Times New Roman"/>
                <w:sz w:val="24"/>
                <w:szCs w:val="24"/>
              </w:rPr>
              <w:t xml:space="preserve">, ул. </w:t>
            </w:r>
            <w:r w:rsidR="00490F76">
              <w:rPr>
                <w:rFonts w:ascii="Times New Roman" w:hAnsi="Times New Roman" w:cs="Times New Roman"/>
                <w:sz w:val="24"/>
                <w:szCs w:val="24"/>
              </w:rPr>
              <w:t>Центральная, д. 34</w:t>
            </w:r>
            <w:r w:rsidR="003C1185" w:rsidRPr="00BD0279">
              <w:rPr>
                <w:rFonts w:ascii="Times New Roman" w:hAnsi="Times New Roman" w:cs="Times New Roman"/>
                <w:sz w:val="24"/>
                <w:szCs w:val="24"/>
              </w:rPr>
              <w:t>,</w:t>
            </w:r>
            <w:r w:rsidR="00313D0F">
              <w:rPr>
                <w:rFonts w:ascii="Times New Roman" w:hAnsi="Times New Roman" w:cs="Times New Roman"/>
                <w:sz w:val="24"/>
                <w:szCs w:val="24"/>
              </w:rPr>
              <w:t xml:space="preserve"> </w:t>
            </w:r>
            <w:r w:rsidR="00490F76" w:rsidRPr="00490F76">
              <w:rPr>
                <w:rFonts w:ascii="Times New Roman" w:hAnsi="Times New Roman" w:cs="Times New Roman"/>
                <w:sz w:val="24"/>
                <w:szCs w:val="24"/>
              </w:rPr>
              <w:t>1</w:t>
            </w:r>
            <w:r w:rsidR="00313D0F">
              <w:rPr>
                <w:rFonts w:ascii="Times New Roman" w:hAnsi="Times New Roman" w:cs="Times New Roman"/>
                <w:sz w:val="24"/>
                <w:szCs w:val="24"/>
              </w:rPr>
              <w:t>-й этаж кабинет заместителя главы,</w:t>
            </w:r>
            <w:r w:rsidR="003C1185" w:rsidRPr="00BD0279">
              <w:rPr>
                <w:rFonts w:ascii="Times New Roman" w:hAnsi="Times New Roman" w:cs="Times New Roman"/>
                <w:sz w:val="24"/>
                <w:szCs w:val="24"/>
              </w:rPr>
              <w:t xml:space="preserve"> ежедневно с 9.00 до 18.00 (кроме праздничных и выходных дней, в предпраздничные дни до 17.00) обед с 13.00 до 14.00.</w:t>
            </w:r>
          </w:p>
          <w:p w:rsidR="00057F9D" w:rsidRPr="007F7A5E" w:rsidRDefault="003C1185" w:rsidP="003C1185">
            <w:pPr>
              <w:ind w:firstLine="0"/>
              <w:rPr>
                <w:rFonts w:ascii="Times New Roman" w:hAnsi="Times New Roman" w:cs="Times New Roman"/>
                <w:sz w:val="24"/>
                <w:szCs w:val="24"/>
                <w:highlight w:val="lightGray"/>
              </w:rPr>
            </w:pPr>
            <w:r w:rsidRPr="00BD0279">
              <w:rPr>
                <w:rFonts w:ascii="Times New Roman" w:hAnsi="Times New Roman" w:cs="Times New Roman"/>
                <w:sz w:val="24"/>
                <w:szCs w:val="24"/>
              </w:rPr>
              <w:t>Заявки на участие в конкурсе предоставляются по форме и в порядке, которые указаны в настоящей конкурсной документации. Каждый конверт с заявкой на участие в конкурсе, регистрируется уполномоченным учреждением. При этом отказ в приеме и регистрации конверта с заявкой на участие в конкурсе, на котором не указаны сведения об участнике конкурса, подавшем такой конверт, а также требование предоставления таких сведений не допускается.</w:t>
            </w:r>
          </w:p>
        </w:tc>
      </w:tr>
      <w:tr w:rsidR="00057F9D" w:rsidRPr="007F7A5E" w:rsidTr="00A10C74">
        <w:tc>
          <w:tcPr>
            <w:tcW w:w="769" w:type="dxa"/>
            <w:vMerge w:val="restart"/>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t>118</w:t>
            </w:r>
          </w:p>
        </w:tc>
        <w:tc>
          <w:tcPr>
            <w:tcW w:w="9402" w:type="dxa"/>
            <w:gridSpan w:val="4"/>
          </w:tcPr>
          <w:p w:rsidR="00057F9D" w:rsidRPr="007F7A5E" w:rsidRDefault="00057F9D" w:rsidP="005B6C6E">
            <w:pPr>
              <w:rPr>
                <w:rFonts w:ascii="Times New Roman" w:hAnsi="Times New Roman" w:cs="Times New Roman"/>
                <w:b/>
                <w:sz w:val="24"/>
                <w:szCs w:val="24"/>
              </w:rPr>
            </w:pPr>
            <w:r w:rsidRPr="007F7A5E">
              <w:rPr>
                <w:rFonts w:ascii="Times New Roman" w:hAnsi="Times New Roman" w:cs="Times New Roman"/>
                <w:b/>
                <w:sz w:val="24"/>
                <w:szCs w:val="24"/>
              </w:rPr>
              <w:t>Место, дата и время вскрытия конвертов с заявками на участие в открытом конкурсе и (или) открытия доступа к поданным в форме электронных документов этим заявкам, дата рассмотрения и оценки таких заявок</w:t>
            </w:r>
          </w:p>
        </w:tc>
      </w:tr>
      <w:tr w:rsidR="00057F9D" w:rsidRPr="007F7A5E" w:rsidTr="003A2B3E">
        <w:trPr>
          <w:trHeight w:val="1127"/>
        </w:trPr>
        <w:tc>
          <w:tcPr>
            <w:tcW w:w="769" w:type="dxa"/>
            <w:vMerge/>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7F64C9">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Место, дата и время вскрытия конвертов с заявками на участие в открытом конкурсе</w:t>
            </w:r>
            <w:r>
              <w:rPr>
                <w:rFonts w:ascii="Times New Roman" w:hAnsi="Times New Roman" w:cs="Times New Roman"/>
                <w:sz w:val="24"/>
                <w:szCs w:val="24"/>
              </w:rPr>
              <w:t>.</w:t>
            </w:r>
            <w:r w:rsidRPr="007F7A5E">
              <w:rPr>
                <w:rFonts w:ascii="Times New Roman" w:hAnsi="Times New Roman" w:cs="Times New Roman"/>
                <w:sz w:val="24"/>
                <w:szCs w:val="24"/>
              </w:rPr>
              <w:t xml:space="preserve"> </w:t>
            </w:r>
          </w:p>
        </w:tc>
        <w:tc>
          <w:tcPr>
            <w:tcW w:w="6492" w:type="dxa"/>
          </w:tcPr>
          <w:p w:rsidR="003A2B3E" w:rsidRPr="00490F76" w:rsidRDefault="00057F9D" w:rsidP="0046383A">
            <w:pPr>
              <w:ind w:firstLine="0"/>
              <w:rPr>
                <w:rFonts w:ascii="Times New Roman" w:hAnsi="Times New Roman" w:cs="Times New Roman"/>
                <w:sz w:val="24"/>
                <w:szCs w:val="24"/>
                <w:highlight w:val="yellow"/>
              </w:rPr>
            </w:pPr>
            <w:r w:rsidRPr="00352CE6">
              <w:rPr>
                <w:rFonts w:ascii="Times New Roman" w:hAnsi="Times New Roman" w:cs="Times New Roman"/>
                <w:sz w:val="24"/>
                <w:szCs w:val="24"/>
              </w:rPr>
              <w:t xml:space="preserve">Вскрытие конвертов с конкурсными заявками состоится по адресу: Тюменская область, Ханты-Мансийский автономный округ – Югра, </w:t>
            </w:r>
            <w:r w:rsidR="00313D0F" w:rsidRPr="00352CE6">
              <w:rPr>
                <w:rFonts w:ascii="Times New Roman" w:hAnsi="Times New Roman" w:cs="Times New Roman"/>
                <w:sz w:val="24"/>
                <w:szCs w:val="24"/>
              </w:rPr>
              <w:t xml:space="preserve">Белоярский район, с. </w:t>
            </w:r>
            <w:r w:rsidR="00490F76" w:rsidRPr="00352CE6">
              <w:rPr>
                <w:rFonts w:ascii="Times New Roman" w:hAnsi="Times New Roman" w:cs="Times New Roman"/>
                <w:sz w:val="24"/>
                <w:szCs w:val="24"/>
              </w:rPr>
              <w:t>Сорум</w:t>
            </w:r>
            <w:r w:rsidR="00313D0F" w:rsidRPr="00352CE6">
              <w:rPr>
                <w:rFonts w:ascii="Times New Roman" w:hAnsi="Times New Roman" w:cs="Times New Roman"/>
                <w:sz w:val="24"/>
                <w:szCs w:val="24"/>
              </w:rPr>
              <w:t xml:space="preserve">, ул. </w:t>
            </w:r>
            <w:r w:rsidR="00490F76" w:rsidRPr="00352CE6">
              <w:rPr>
                <w:rFonts w:ascii="Times New Roman" w:hAnsi="Times New Roman" w:cs="Times New Roman"/>
                <w:sz w:val="24"/>
                <w:szCs w:val="24"/>
              </w:rPr>
              <w:t>Центральная, д. 34</w:t>
            </w:r>
            <w:r w:rsidR="009F20F3" w:rsidRPr="00352CE6">
              <w:rPr>
                <w:rFonts w:ascii="Times New Roman" w:hAnsi="Times New Roman" w:cs="Times New Roman"/>
                <w:sz w:val="24"/>
                <w:szCs w:val="24"/>
              </w:rPr>
              <w:t xml:space="preserve">, </w:t>
            </w:r>
            <w:r w:rsidR="006D3F5B" w:rsidRPr="00352CE6">
              <w:rPr>
                <w:rFonts w:ascii="Times New Roman" w:hAnsi="Times New Roman" w:cs="Times New Roman"/>
                <w:sz w:val="24"/>
                <w:szCs w:val="24"/>
              </w:rPr>
              <w:t>1</w:t>
            </w:r>
            <w:r w:rsidR="00313D0F" w:rsidRPr="00352CE6">
              <w:rPr>
                <w:rFonts w:ascii="Times New Roman" w:hAnsi="Times New Roman" w:cs="Times New Roman"/>
                <w:sz w:val="24"/>
                <w:szCs w:val="24"/>
              </w:rPr>
              <w:t xml:space="preserve">-й этаж </w:t>
            </w:r>
            <w:r w:rsidR="009F20F3" w:rsidRPr="00352CE6">
              <w:rPr>
                <w:rFonts w:ascii="Times New Roman" w:hAnsi="Times New Roman" w:cs="Times New Roman"/>
                <w:sz w:val="24"/>
                <w:szCs w:val="24"/>
              </w:rPr>
              <w:t xml:space="preserve">кабинет </w:t>
            </w:r>
            <w:r w:rsidR="00313D0F" w:rsidRPr="00352CE6">
              <w:rPr>
                <w:rFonts w:ascii="Times New Roman" w:hAnsi="Times New Roman" w:cs="Times New Roman"/>
                <w:sz w:val="24"/>
                <w:szCs w:val="24"/>
              </w:rPr>
              <w:t>заместителя главы</w:t>
            </w:r>
            <w:r w:rsidR="009F20F3" w:rsidRPr="00352CE6">
              <w:rPr>
                <w:rFonts w:ascii="Times New Roman" w:hAnsi="Times New Roman" w:cs="Times New Roman"/>
                <w:sz w:val="24"/>
                <w:szCs w:val="24"/>
              </w:rPr>
              <w:t xml:space="preserve">, </w:t>
            </w:r>
            <w:r w:rsidR="00733910" w:rsidRPr="00352CE6">
              <w:rPr>
                <w:rFonts w:ascii="Times New Roman" w:hAnsi="Times New Roman" w:cs="Times New Roman"/>
                <w:sz w:val="24"/>
                <w:szCs w:val="24"/>
              </w:rPr>
              <w:t>в 1</w:t>
            </w:r>
            <w:r w:rsidR="008735A5" w:rsidRPr="00352CE6">
              <w:rPr>
                <w:rFonts w:ascii="Times New Roman" w:hAnsi="Times New Roman" w:cs="Times New Roman"/>
                <w:sz w:val="24"/>
                <w:szCs w:val="24"/>
              </w:rPr>
              <w:t>7</w:t>
            </w:r>
            <w:r w:rsidR="00733910" w:rsidRPr="00352CE6">
              <w:rPr>
                <w:rFonts w:ascii="Times New Roman" w:hAnsi="Times New Roman" w:cs="Times New Roman"/>
                <w:sz w:val="24"/>
                <w:szCs w:val="24"/>
              </w:rPr>
              <w:t xml:space="preserve"> часов 00 минут </w:t>
            </w:r>
            <w:r w:rsidRPr="00352CE6">
              <w:rPr>
                <w:rFonts w:ascii="Times New Roman" w:hAnsi="Times New Roman" w:cs="Times New Roman"/>
                <w:sz w:val="24"/>
                <w:szCs w:val="24"/>
              </w:rPr>
              <w:t xml:space="preserve">по местному времени </w:t>
            </w:r>
            <w:r w:rsidR="00733910" w:rsidRPr="00352CE6">
              <w:rPr>
                <w:rFonts w:ascii="Times New Roman" w:hAnsi="Times New Roman" w:cs="Times New Roman"/>
                <w:b/>
                <w:i/>
                <w:color w:val="548DD4" w:themeColor="text2" w:themeTint="99"/>
                <w:sz w:val="24"/>
                <w:szCs w:val="24"/>
              </w:rPr>
              <w:t>«</w:t>
            </w:r>
            <w:r w:rsidR="00D23E0F">
              <w:rPr>
                <w:rFonts w:ascii="Times New Roman" w:hAnsi="Times New Roman" w:cs="Times New Roman"/>
                <w:b/>
                <w:i/>
                <w:color w:val="548DD4" w:themeColor="text2" w:themeTint="99"/>
                <w:sz w:val="24"/>
                <w:szCs w:val="24"/>
              </w:rPr>
              <w:t>19</w:t>
            </w:r>
            <w:r w:rsidR="00352CE6" w:rsidRPr="00352CE6">
              <w:rPr>
                <w:rFonts w:ascii="Times New Roman" w:hAnsi="Times New Roman" w:cs="Times New Roman"/>
                <w:b/>
                <w:i/>
                <w:color w:val="548DD4" w:themeColor="text2" w:themeTint="99"/>
                <w:sz w:val="24"/>
                <w:szCs w:val="24"/>
              </w:rPr>
              <w:t>» июля</w:t>
            </w:r>
            <w:r w:rsidR="0009024B" w:rsidRPr="00352CE6">
              <w:rPr>
                <w:rFonts w:ascii="Times New Roman" w:hAnsi="Times New Roman" w:cs="Times New Roman"/>
                <w:b/>
                <w:i/>
                <w:color w:val="548DD4" w:themeColor="text2" w:themeTint="99"/>
                <w:sz w:val="24"/>
                <w:szCs w:val="24"/>
              </w:rPr>
              <w:t xml:space="preserve">                        </w:t>
            </w:r>
            <w:r w:rsidR="00733910" w:rsidRPr="00352CE6">
              <w:rPr>
                <w:rFonts w:ascii="Times New Roman" w:hAnsi="Times New Roman" w:cs="Times New Roman"/>
                <w:b/>
                <w:i/>
                <w:color w:val="548DD4" w:themeColor="text2" w:themeTint="99"/>
                <w:sz w:val="24"/>
                <w:szCs w:val="24"/>
              </w:rPr>
              <w:t xml:space="preserve"> 20</w:t>
            </w:r>
            <w:r w:rsidR="007E0187" w:rsidRPr="00352CE6">
              <w:rPr>
                <w:rFonts w:ascii="Times New Roman" w:hAnsi="Times New Roman" w:cs="Times New Roman"/>
                <w:b/>
                <w:i/>
                <w:color w:val="548DD4" w:themeColor="text2" w:themeTint="99"/>
                <w:sz w:val="24"/>
                <w:szCs w:val="24"/>
              </w:rPr>
              <w:t>1</w:t>
            </w:r>
            <w:r w:rsidR="0009024B" w:rsidRPr="00352CE6">
              <w:rPr>
                <w:rFonts w:ascii="Times New Roman" w:hAnsi="Times New Roman" w:cs="Times New Roman"/>
                <w:b/>
                <w:i/>
                <w:color w:val="548DD4" w:themeColor="text2" w:themeTint="99"/>
                <w:sz w:val="24"/>
                <w:szCs w:val="24"/>
              </w:rPr>
              <w:t>7</w:t>
            </w:r>
            <w:r w:rsidR="00733910" w:rsidRPr="00352CE6">
              <w:rPr>
                <w:rFonts w:ascii="Times New Roman" w:hAnsi="Times New Roman" w:cs="Times New Roman"/>
                <w:b/>
                <w:i/>
                <w:color w:val="548DD4" w:themeColor="text2" w:themeTint="99"/>
                <w:sz w:val="24"/>
                <w:szCs w:val="24"/>
              </w:rPr>
              <w:t xml:space="preserve"> года</w:t>
            </w:r>
            <w:r w:rsidR="00733910" w:rsidRPr="00352CE6">
              <w:rPr>
                <w:rFonts w:ascii="Times New Roman" w:hAnsi="Times New Roman" w:cs="Times New Roman"/>
                <w:b/>
                <w:i/>
                <w:sz w:val="24"/>
                <w:szCs w:val="24"/>
              </w:rPr>
              <w:t>.</w:t>
            </w:r>
          </w:p>
        </w:tc>
      </w:tr>
      <w:tr w:rsidR="00352CE6" w:rsidRPr="007F7A5E" w:rsidTr="00A10C74">
        <w:trPr>
          <w:trHeight w:val="245"/>
        </w:trPr>
        <w:tc>
          <w:tcPr>
            <w:tcW w:w="769" w:type="dxa"/>
            <w:vMerge/>
          </w:tcPr>
          <w:p w:rsidR="00352CE6" w:rsidRPr="007F7A5E" w:rsidRDefault="00352CE6" w:rsidP="005B6C6E">
            <w:pPr>
              <w:rPr>
                <w:rFonts w:ascii="Times New Roman" w:hAnsi="Times New Roman" w:cs="Times New Roman"/>
                <w:sz w:val="24"/>
                <w:szCs w:val="24"/>
              </w:rPr>
            </w:pPr>
          </w:p>
        </w:tc>
        <w:tc>
          <w:tcPr>
            <w:tcW w:w="2910" w:type="dxa"/>
            <w:gridSpan w:val="3"/>
          </w:tcPr>
          <w:p w:rsidR="00352CE6" w:rsidRPr="007F7A5E" w:rsidRDefault="00352CE6" w:rsidP="003A2B3E">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Дата окончания подачи заявок</w:t>
            </w:r>
          </w:p>
        </w:tc>
        <w:tc>
          <w:tcPr>
            <w:tcW w:w="6492" w:type="dxa"/>
          </w:tcPr>
          <w:p w:rsidR="00352CE6" w:rsidRDefault="00D23E0F" w:rsidP="00352CE6">
            <w:pPr>
              <w:ind w:firstLine="0"/>
            </w:pPr>
            <w:r>
              <w:rPr>
                <w:rFonts w:ascii="Times New Roman" w:hAnsi="Times New Roman" w:cs="Times New Roman"/>
                <w:b/>
                <w:i/>
                <w:color w:val="548DD4" w:themeColor="text2" w:themeTint="99"/>
                <w:sz w:val="24"/>
                <w:szCs w:val="24"/>
              </w:rPr>
              <w:t>«19</w:t>
            </w:r>
            <w:r w:rsidR="00352CE6" w:rsidRPr="00503B98">
              <w:rPr>
                <w:rFonts w:ascii="Times New Roman" w:hAnsi="Times New Roman" w:cs="Times New Roman"/>
                <w:b/>
                <w:i/>
                <w:color w:val="548DD4" w:themeColor="text2" w:themeTint="99"/>
                <w:sz w:val="24"/>
                <w:szCs w:val="24"/>
              </w:rPr>
              <w:t>» июля 2017 года</w:t>
            </w:r>
            <w:r w:rsidR="00352CE6" w:rsidRPr="00503B98">
              <w:rPr>
                <w:rFonts w:ascii="Times New Roman" w:hAnsi="Times New Roman" w:cs="Times New Roman"/>
                <w:b/>
                <w:i/>
                <w:sz w:val="24"/>
                <w:szCs w:val="24"/>
              </w:rPr>
              <w:t>.</w:t>
            </w:r>
          </w:p>
        </w:tc>
      </w:tr>
      <w:tr w:rsidR="00352CE6" w:rsidRPr="007F7A5E" w:rsidTr="00A10C74">
        <w:tc>
          <w:tcPr>
            <w:tcW w:w="769" w:type="dxa"/>
            <w:vMerge/>
          </w:tcPr>
          <w:p w:rsidR="00352CE6" w:rsidRPr="007F7A5E" w:rsidRDefault="00352CE6" w:rsidP="005B6C6E">
            <w:pPr>
              <w:rPr>
                <w:rFonts w:ascii="Times New Roman" w:hAnsi="Times New Roman" w:cs="Times New Roman"/>
                <w:sz w:val="24"/>
                <w:szCs w:val="24"/>
              </w:rPr>
            </w:pPr>
          </w:p>
        </w:tc>
        <w:tc>
          <w:tcPr>
            <w:tcW w:w="2910" w:type="dxa"/>
            <w:gridSpan w:val="3"/>
          </w:tcPr>
          <w:p w:rsidR="00352CE6" w:rsidRPr="007F7A5E" w:rsidRDefault="00352CE6" w:rsidP="005B6C6E">
            <w:pPr>
              <w:shd w:val="clear" w:color="auto" w:fill="FFFFFF"/>
              <w:ind w:hanging="35"/>
              <w:rPr>
                <w:rFonts w:ascii="Times New Roman" w:hAnsi="Times New Roman" w:cs="Times New Roman"/>
                <w:sz w:val="24"/>
                <w:szCs w:val="24"/>
              </w:rPr>
            </w:pPr>
            <w:r w:rsidRPr="007F7A5E">
              <w:rPr>
                <w:rFonts w:ascii="Times New Roman" w:hAnsi="Times New Roman" w:cs="Times New Roman"/>
                <w:sz w:val="24"/>
                <w:szCs w:val="24"/>
              </w:rPr>
              <w:t>Дата рассмотрения и оценки заявок</w:t>
            </w:r>
          </w:p>
        </w:tc>
        <w:tc>
          <w:tcPr>
            <w:tcW w:w="6492" w:type="dxa"/>
          </w:tcPr>
          <w:p w:rsidR="00352CE6" w:rsidRDefault="00D23E0F" w:rsidP="00352CE6">
            <w:pPr>
              <w:ind w:firstLine="0"/>
            </w:pPr>
            <w:r>
              <w:rPr>
                <w:rFonts w:ascii="Times New Roman" w:hAnsi="Times New Roman" w:cs="Times New Roman"/>
                <w:b/>
                <w:i/>
                <w:color w:val="548DD4" w:themeColor="text2" w:themeTint="99"/>
                <w:sz w:val="24"/>
                <w:szCs w:val="24"/>
              </w:rPr>
              <w:t>«19</w:t>
            </w:r>
            <w:r w:rsidR="00352CE6" w:rsidRPr="00503B98">
              <w:rPr>
                <w:rFonts w:ascii="Times New Roman" w:hAnsi="Times New Roman" w:cs="Times New Roman"/>
                <w:b/>
                <w:i/>
                <w:color w:val="548DD4" w:themeColor="text2" w:themeTint="99"/>
                <w:sz w:val="24"/>
                <w:szCs w:val="24"/>
              </w:rPr>
              <w:t>» июля 2017 года</w:t>
            </w:r>
            <w:r w:rsidR="00352CE6" w:rsidRPr="00503B98">
              <w:rPr>
                <w:rFonts w:ascii="Times New Roman" w:hAnsi="Times New Roman" w:cs="Times New Roman"/>
                <w:b/>
                <w:i/>
                <w:sz w:val="24"/>
                <w:szCs w:val="24"/>
              </w:rPr>
              <w:t>.</w:t>
            </w:r>
          </w:p>
        </w:tc>
      </w:tr>
      <w:tr w:rsidR="00057F9D" w:rsidRPr="007F7A5E" w:rsidTr="00A10C74">
        <w:tc>
          <w:tcPr>
            <w:tcW w:w="769" w:type="dxa"/>
            <w:vMerge w:val="restart"/>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t>119</w:t>
            </w:r>
          </w:p>
        </w:tc>
        <w:tc>
          <w:tcPr>
            <w:tcW w:w="9402" w:type="dxa"/>
            <w:gridSpan w:val="4"/>
          </w:tcPr>
          <w:p w:rsidR="00057F9D" w:rsidRPr="007F7A5E" w:rsidRDefault="00057F9D" w:rsidP="005B6C6E">
            <w:pPr>
              <w:ind w:firstLine="0"/>
              <w:rPr>
                <w:rFonts w:ascii="Times New Roman" w:hAnsi="Times New Roman" w:cs="Times New Roman"/>
                <w:sz w:val="24"/>
                <w:szCs w:val="24"/>
              </w:rPr>
            </w:pPr>
            <w:r w:rsidRPr="007F7A5E">
              <w:rPr>
                <w:rFonts w:ascii="Times New Roman" w:hAnsi="Times New Roman" w:cs="Times New Roman"/>
                <w:b/>
                <w:sz w:val="24"/>
                <w:szCs w:val="24"/>
              </w:rPr>
              <w:t>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w:t>
            </w:r>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5B6C6E">
            <w:pPr>
              <w:ind w:firstLine="0"/>
              <w:rPr>
                <w:rFonts w:ascii="Times New Roman" w:hAnsi="Times New Roman" w:cs="Times New Roman"/>
                <w:sz w:val="24"/>
                <w:szCs w:val="24"/>
              </w:rPr>
            </w:pPr>
            <w:r w:rsidRPr="007F7A5E">
              <w:rPr>
                <w:rFonts w:ascii="Times New Roman" w:hAnsi="Times New Roman" w:cs="Times New Roman"/>
                <w:sz w:val="24"/>
                <w:szCs w:val="24"/>
              </w:rPr>
              <w:t xml:space="preserve">Требования к форме, заявки на участие в открытом конкурсе </w:t>
            </w:r>
          </w:p>
        </w:tc>
        <w:tc>
          <w:tcPr>
            <w:tcW w:w="6492" w:type="dxa"/>
          </w:tcPr>
          <w:p w:rsidR="00057F9D" w:rsidRPr="007F7A5E" w:rsidRDefault="00057F9D" w:rsidP="00B32702">
            <w:pPr>
              <w:pStyle w:val="ConsPlusNormal"/>
              <w:ind w:firstLine="0"/>
              <w:rPr>
                <w:rFonts w:ascii="Times New Roman" w:hAnsi="Times New Roman" w:cs="Times New Roman"/>
                <w:sz w:val="24"/>
                <w:szCs w:val="24"/>
              </w:rPr>
            </w:pPr>
            <w:r w:rsidRPr="007F7A5E">
              <w:rPr>
                <w:rFonts w:ascii="Times New Roman" w:hAnsi="Times New Roman" w:cs="Times New Roman"/>
                <w:sz w:val="24"/>
                <w:szCs w:val="24"/>
              </w:rPr>
              <w:t>Участник конкурса подает заявку на участие в конкурсе в письменной форме в запечатанном конверте, не позволяющем просматривать содержание заявки до вскрытия.</w:t>
            </w:r>
          </w:p>
          <w:p w:rsidR="00057F9D" w:rsidRPr="007F7A5E" w:rsidRDefault="00057F9D" w:rsidP="00B32702">
            <w:pPr>
              <w:pStyle w:val="ConsPlusNormal"/>
              <w:ind w:firstLine="0"/>
              <w:rPr>
                <w:rFonts w:ascii="Times New Roman" w:hAnsi="Times New Roman" w:cs="Times New Roman"/>
                <w:sz w:val="24"/>
                <w:szCs w:val="24"/>
              </w:rPr>
            </w:pPr>
            <w:r w:rsidRPr="007F7A5E">
              <w:rPr>
                <w:rFonts w:ascii="Times New Roman" w:hAnsi="Times New Roman" w:cs="Times New Roman"/>
                <w:sz w:val="24"/>
                <w:szCs w:val="24"/>
              </w:rPr>
              <w:t>При этом на таком конверте рекомендуется указать наименование конкурса (лота), на участие в котором подается данная заявка.</w:t>
            </w:r>
          </w:p>
          <w:p w:rsidR="00057F9D" w:rsidRPr="007F7A5E" w:rsidRDefault="00057F9D" w:rsidP="00B32702">
            <w:pPr>
              <w:pStyle w:val="ConsPlusNormal"/>
              <w:ind w:firstLine="0"/>
              <w:rPr>
                <w:rFonts w:ascii="Times New Roman" w:hAnsi="Times New Roman" w:cs="Times New Roman"/>
                <w:sz w:val="24"/>
                <w:szCs w:val="24"/>
                <w:highlight w:val="lightGray"/>
              </w:rPr>
            </w:pPr>
            <w:r w:rsidRPr="007F7A5E">
              <w:rPr>
                <w:rFonts w:ascii="Times New Roman" w:hAnsi="Times New Roman" w:cs="Times New Roman"/>
                <w:sz w:val="24"/>
                <w:szCs w:val="24"/>
              </w:rPr>
              <w:lastRenderedPageBreak/>
              <w:t>Подача заявки в форме электронного документа не допускается.</w:t>
            </w:r>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5B6C6E">
            <w:pPr>
              <w:ind w:firstLine="0"/>
              <w:rPr>
                <w:rFonts w:ascii="Times New Roman" w:hAnsi="Times New Roman" w:cs="Times New Roman"/>
                <w:sz w:val="24"/>
                <w:szCs w:val="24"/>
              </w:rPr>
            </w:pPr>
            <w:r w:rsidRPr="007F7A5E">
              <w:rPr>
                <w:rFonts w:ascii="Times New Roman" w:hAnsi="Times New Roman" w:cs="Times New Roman"/>
                <w:sz w:val="24"/>
                <w:szCs w:val="24"/>
              </w:rPr>
              <w:t>Требования к содержанию и составу заявки на участие в конкурсе и инструкция по ее заполнению</w:t>
            </w:r>
          </w:p>
        </w:tc>
        <w:tc>
          <w:tcPr>
            <w:tcW w:w="6492" w:type="dxa"/>
          </w:tcPr>
          <w:p w:rsidR="00057F9D" w:rsidRPr="007F7A5E" w:rsidRDefault="00057F9D" w:rsidP="0073234C">
            <w:pPr>
              <w:ind w:firstLine="216"/>
              <w:rPr>
                <w:rFonts w:ascii="Times New Roman" w:eastAsia="Times New Roman" w:hAnsi="Times New Roman" w:cs="Times New Roman"/>
                <w:vanish/>
                <w:sz w:val="24"/>
                <w:szCs w:val="24"/>
                <w:lang w:eastAsia="ru-RU"/>
              </w:rPr>
            </w:pPr>
            <w:r w:rsidRPr="007F7A5E">
              <w:rPr>
                <w:rFonts w:ascii="Times New Roman" w:eastAsia="Times New Roman" w:hAnsi="Times New Roman" w:cs="Times New Roman"/>
                <w:sz w:val="24"/>
                <w:szCs w:val="24"/>
                <w:lang w:eastAsia="ru-RU"/>
              </w:rPr>
              <w:t>Заявки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r>
              <w:rPr>
                <w:rFonts w:ascii="Times New Roman" w:eastAsia="Times New Roman" w:hAnsi="Times New Roman" w:cs="Times New Roman"/>
                <w:sz w:val="24"/>
                <w:szCs w:val="24"/>
                <w:lang w:eastAsia="ru-RU"/>
              </w:rPr>
              <w:t xml:space="preserve">. </w:t>
            </w:r>
          </w:p>
          <w:p w:rsidR="00057F9D" w:rsidRPr="00794869" w:rsidRDefault="00057F9D" w:rsidP="0073234C">
            <w:pPr>
              <w:ind w:firstLine="216"/>
              <w:rPr>
                <w:rFonts w:ascii="Times New Roman" w:eastAsia="Times New Roman" w:hAnsi="Times New Roman" w:cs="Times New Roman"/>
                <w:sz w:val="24"/>
                <w:szCs w:val="24"/>
                <w:lang w:eastAsia="ru-RU"/>
              </w:rPr>
            </w:pPr>
            <w:r w:rsidRPr="007F7A5E">
              <w:rPr>
                <w:rFonts w:ascii="Times New Roman" w:eastAsia="Times New Roman" w:hAnsi="Times New Roman" w:cs="Times New Roman"/>
                <w:sz w:val="24"/>
                <w:szCs w:val="24"/>
                <w:lang w:eastAsia="ru-RU"/>
              </w:rPr>
              <w:t>Заявка на участие в конкурсе должна содержать следующую информацию:</w:t>
            </w:r>
          </w:p>
          <w:p w:rsidR="00057F9D" w:rsidRPr="00794869" w:rsidRDefault="00057F9D" w:rsidP="0073234C">
            <w:pPr>
              <w:ind w:firstLine="216"/>
              <w:rPr>
                <w:rFonts w:ascii="Times New Roman" w:eastAsia="Times New Roman" w:hAnsi="Times New Roman" w:cs="Times New Roman"/>
                <w:sz w:val="24"/>
                <w:szCs w:val="24"/>
                <w:lang w:eastAsia="ru-RU"/>
              </w:rPr>
            </w:pPr>
            <w:r w:rsidRPr="007F7A5E">
              <w:rPr>
                <w:rFonts w:ascii="Times New Roman" w:eastAsia="Times New Roman" w:hAnsi="Times New Roman" w:cs="Times New Roman"/>
                <w:sz w:val="24"/>
                <w:szCs w:val="24"/>
                <w:lang w:eastAsia="ru-RU"/>
              </w:rPr>
              <w:t>1) информацию и документы об участнике конкурса, подавшем заявку на участие в конкурсе:</w:t>
            </w:r>
          </w:p>
          <w:p w:rsidR="00057F9D" w:rsidRPr="00794869" w:rsidRDefault="00057F9D" w:rsidP="0073234C">
            <w:pPr>
              <w:autoSpaceDE w:val="0"/>
              <w:autoSpaceDN w:val="0"/>
              <w:adjustRightInd w:val="0"/>
              <w:ind w:firstLine="216"/>
              <w:rPr>
                <w:rFonts w:ascii="Times New Roman" w:eastAsia="Times New Roman" w:hAnsi="Times New Roman" w:cs="Times New Roman"/>
                <w:sz w:val="24"/>
                <w:szCs w:val="24"/>
                <w:lang w:eastAsia="ru-RU"/>
              </w:rPr>
            </w:pPr>
            <w:proofErr w:type="gramStart"/>
            <w:r w:rsidRPr="007F7A5E">
              <w:rPr>
                <w:rFonts w:ascii="Times New Roman" w:eastAsia="Times New Roman" w:hAnsi="Times New Roman" w:cs="Times New Roman"/>
                <w:sz w:val="24"/>
                <w:szCs w:val="24"/>
                <w:lang w:eastAsia="ru-RU"/>
              </w:rPr>
              <w:t xml:space="preserve">а) </w:t>
            </w:r>
            <w:r>
              <w:rPr>
                <w:rFonts w:ascii="Times New Roman" w:hAnsi="Times New Roman" w:cs="Times New Roman"/>
                <w:sz w:val="24"/>
                <w:szCs w:val="24"/>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r w:rsidRPr="007F7A5E">
              <w:rPr>
                <w:rFonts w:ascii="Times New Roman" w:eastAsia="Times New Roman" w:hAnsi="Times New Roman" w:cs="Times New Roman"/>
                <w:sz w:val="24"/>
                <w:szCs w:val="24"/>
                <w:lang w:eastAsia="ru-RU"/>
              </w:rPr>
              <w:t xml:space="preserve">; </w:t>
            </w:r>
            <w:proofErr w:type="gramEnd"/>
          </w:p>
          <w:p w:rsidR="00057F9D" w:rsidRPr="00794869" w:rsidRDefault="00057F9D" w:rsidP="0073234C">
            <w:pPr>
              <w:ind w:firstLine="216"/>
              <w:rPr>
                <w:rFonts w:ascii="Times New Roman" w:eastAsia="Times New Roman" w:hAnsi="Times New Roman" w:cs="Times New Roman"/>
                <w:sz w:val="24"/>
                <w:szCs w:val="24"/>
                <w:lang w:eastAsia="ru-RU"/>
              </w:rPr>
            </w:pPr>
            <w:proofErr w:type="gramStart"/>
            <w:r w:rsidRPr="007F7A5E">
              <w:rPr>
                <w:rFonts w:ascii="Times New Roman" w:eastAsia="Times New Roman" w:hAnsi="Times New Roman" w:cs="Times New Roman"/>
                <w:sz w:val="24"/>
                <w:szCs w:val="24"/>
                <w:lang w:eastAsia="ru-RU"/>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конкурса, копии документов, удостоверяющих личность</w:t>
            </w:r>
            <w:proofErr w:type="gramEnd"/>
            <w:r w:rsidRPr="007F7A5E">
              <w:rPr>
                <w:rFonts w:ascii="Times New Roman" w:eastAsia="Times New Roman" w:hAnsi="Times New Roman" w:cs="Times New Roman"/>
                <w:sz w:val="24"/>
                <w:szCs w:val="24"/>
                <w:lang w:eastAsia="ru-RU"/>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57F9D" w:rsidRPr="00794869" w:rsidRDefault="00057F9D" w:rsidP="0073234C">
            <w:pPr>
              <w:ind w:firstLine="216"/>
              <w:rPr>
                <w:rFonts w:ascii="Times New Roman" w:eastAsia="Times New Roman" w:hAnsi="Times New Roman" w:cs="Times New Roman"/>
                <w:sz w:val="24"/>
                <w:szCs w:val="24"/>
                <w:lang w:eastAsia="ru-RU"/>
              </w:rPr>
            </w:pPr>
            <w:r w:rsidRPr="007F7A5E">
              <w:rPr>
                <w:rFonts w:ascii="Times New Roman" w:eastAsia="Times New Roman" w:hAnsi="Times New Roman" w:cs="Times New Roman"/>
                <w:sz w:val="24"/>
                <w:szCs w:val="24"/>
                <w:lang w:eastAsia="ru-RU"/>
              </w:rPr>
              <w:t>в)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w:t>
            </w:r>
            <w:proofErr w:type="gramStart"/>
            <w:r w:rsidRPr="007F7A5E">
              <w:rPr>
                <w:rFonts w:ascii="Times New Roman" w:eastAsia="Times New Roman" w:hAnsi="Times New Roman" w:cs="Times New Roman"/>
                <w:sz w:val="24"/>
                <w:szCs w:val="24"/>
                <w:lang w:eastAsia="ru-RU"/>
              </w:rPr>
              <w:t>,</w:t>
            </w:r>
            <w:proofErr w:type="gramEnd"/>
            <w:r w:rsidRPr="007F7A5E">
              <w:rPr>
                <w:rFonts w:ascii="Times New Roman" w:eastAsia="Times New Roman" w:hAnsi="Times New Roman" w:cs="Times New Roman"/>
                <w:sz w:val="24"/>
                <w:szCs w:val="24"/>
                <w:lang w:eastAsia="ru-RU"/>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w:t>
            </w:r>
            <w:r>
              <w:rPr>
                <w:rFonts w:ascii="Times New Roman" w:eastAsia="Times New Roman" w:hAnsi="Times New Roman" w:cs="Times New Roman"/>
                <w:sz w:val="24"/>
                <w:szCs w:val="24"/>
                <w:lang w:eastAsia="ru-RU"/>
              </w:rPr>
              <w:t xml:space="preserve"> (при наличии)</w:t>
            </w:r>
            <w:r w:rsidRPr="007F7A5E">
              <w:rPr>
                <w:rFonts w:ascii="Times New Roman" w:eastAsia="Times New Roman" w:hAnsi="Times New Roman" w:cs="Times New Roman"/>
                <w:sz w:val="24"/>
                <w:szCs w:val="24"/>
                <w:lang w:eastAsia="ru-RU"/>
              </w:rPr>
              <w:t xml:space="preserve">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7F7A5E">
              <w:rPr>
                <w:rFonts w:ascii="Times New Roman" w:eastAsia="Times New Roman" w:hAnsi="Times New Roman" w:cs="Times New Roman"/>
                <w:sz w:val="24"/>
                <w:szCs w:val="24"/>
                <w:lang w:eastAsia="ru-RU"/>
              </w:rPr>
              <w:t>,</w:t>
            </w:r>
            <w:proofErr w:type="gramEnd"/>
            <w:r w:rsidRPr="007F7A5E">
              <w:rPr>
                <w:rFonts w:ascii="Times New Roman" w:eastAsia="Times New Roman" w:hAnsi="Times New Roman" w:cs="Times New Roman"/>
                <w:sz w:val="24"/>
                <w:szCs w:val="24"/>
                <w:lang w:eastAsia="ru-RU"/>
              </w:rPr>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057F9D" w:rsidRPr="007F7A5E" w:rsidRDefault="00057F9D" w:rsidP="0073234C">
            <w:pPr>
              <w:ind w:firstLine="216"/>
              <w:rPr>
                <w:rFonts w:ascii="Times New Roman" w:eastAsia="Times New Roman" w:hAnsi="Times New Roman" w:cs="Times New Roman"/>
                <w:sz w:val="24"/>
                <w:szCs w:val="24"/>
                <w:lang w:eastAsia="ru-RU"/>
              </w:rPr>
            </w:pPr>
            <w:r w:rsidRPr="007F7A5E">
              <w:rPr>
                <w:rFonts w:ascii="Times New Roman" w:eastAsia="Times New Roman" w:hAnsi="Times New Roman" w:cs="Times New Roman"/>
                <w:sz w:val="24"/>
                <w:szCs w:val="24"/>
                <w:lang w:eastAsia="ru-RU"/>
              </w:rPr>
              <w:t>г) доку</w:t>
            </w:r>
            <w:r w:rsidR="007A0CBB">
              <w:rPr>
                <w:rFonts w:ascii="Times New Roman" w:eastAsia="Times New Roman" w:hAnsi="Times New Roman" w:cs="Times New Roman"/>
                <w:sz w:val="24"/>
                <w:szCs w:val="24"/>
                <w:lang w:eastAsia="ru-RU"/>
              </w:rPr>
              <w:t>менты, предусмотренные п. 8</w:t>
            </w:r>
            <w:r>
              <w:rPr>
                <w:rFonts w:ascii="Times New Roman" w:eastAsia="Times New Roman" w:hAnsi="Times New Roman" w:cs="Times New Roman"/>
                <w:sz w:val="24"/>
                <w:szCs w:val="24"/>
                <w:lang w:eastAsia="ru-RU"/>
              </w:rPr>
              <w:t xml:space="preserve"> конкурсной документации</w:t>
            </w:r>
            <w:r w:rsidRPr="007F7A5E">
              <w:rPr>
                <w:rFonts w:ascii="Times New Roman" w:eastAsia="Times New Roman" w:hAnsi="Times New Roman" w:cs="Times New Roman"/>
                <w:sz w:val="24"/>
                <w:szCs w:val="24"/>
                <w:lang w:eastAsia="ru-RU"/>
              </w:rPr>
              <w:t>, или копии таких документов;</w:t>
            </w:r>
          </w:p>
          <w:p w:rsidR="00057F9D" w:rsidRPr="00794869" w:rsidRDefault="00057F9D" w:rsidP="0073234C">
            <w:pPr>
              <w:ind w:firstLine="216"/>
              <w:rPr>
                <w:rFonts w:ascii="Times New Roman" w:eastAsia="Times New Roman" w:hAnsi="Times New Roman" w:cs="Times New Roman"/>
                <w:sz w:val="24"/>
                <w:szCs w:val="24"/>
                <w:lang w:eastAsia="ru-RU"/>
              </w:rPr>
            </w:pPr>
            <w:r w:rsidRPr="007F7A5E">
              <w:rPr>
                <w:rFonts w:ascii="Times New Roman" w:eastAsia="Times New Roman" w:hAnsi="Times New Roman" w:cs="Times New Roman"/>
                <w:sz w:val="24"/>
                <w:szCs w:val="24"/>
                <w:lang w:eastAsia="ru-RU"/>
              </w:rPr>
              <w:t xml:space="preserve">д) декларация о соответствии участника конкурса </w:t>
            </w:r>
            <w:r w:rsidRPr="007F7A5E">
              <w:rPr>
                <w:rFonts w:ascii="Times New Roman" w:eastAsia="Times New Roman" w:hAnsi="Times New Roman" w:cs="Times New Roman"/>
                <w:sz w:val="24"/>
                <w:szCs w:val="24"/>
                <w:lang w:eastAsia="ru-RU"/>
              </w:rPr>
              <w:lastRenderedPageBreak/>
              <w:t>требованиям, установленным в соответствии с пунктами 3 - 9 части 1 статьи 31 Федерального закона от 05.04.2013  N 44-ФЗ (</w:t>
            </w:r>
            <w:r w:rsidRPr="004900A7">
              <w:rPr>
                <w:rFonts w:ascii="Times New Roman" w:eastAsia="Times New Roman" w:hAnsi="Times New Roman" w:cs="Times New Roman"/>
                <w:sz w:val="24"/>
                <w:szCs w:val="24"/>
                <w:lang w:eastAsia="ru-RU"/>
              </w:rPr>
              <w:t>см. рекомендуемая форма</w:t>
            </w:r>
            <w:r w:rsidR="00E66C06">
              <w:rPr>
                <w:rFonts w:ascii="Times New Roman" w:eastAsia="Times New Roman" w:hAnsi="Times New Roman" w:cs="Times New Roman"/>
                <w:sz w:val="24"/>
                <w:szCs w:val="24"/>
                <w:lang w:eastAsia="ru-RU"/>
              </w:rPr>
              <w:t xml:space="preserve"> 1.2</w:t>
            </w:r>
            <w:r w:rsidRPr="004900A7">
              <w:rPr>
                <w:rFonts w:ascii="Times New Roman" w:eastAsia="Times New Roman" w:hAnsi="Times New Roman" w:cs="Times New Roman"/>
                <w:sz w:val="24"/>
                <w:szCs w:val="24"/>
                <w:lang w:eastAsia="ru-RU"/>
              </w:rPr>
              <w:t>);</w:t>
            </w:r>
            <w:r w:rsidRPr="007F7A5E">
              <w:rPr>
                <w:rFonts w:ascii="Times New Roman" w:eastAsia="Times New Roman" w:hAnsi="Times New Roman" w:cs="Times New Roman"/>
                <w:sz w:val="24"/>
                <w:szCs w:val="24"/>
                <w:lang w:eastAsia="ru-RU"/>
              </w:rPr>
              <w:t xml:space="preserve"> </w:t>
            </w:r>
          </w:p>
          <w:p w:rsidR="00057F9D" w:rsidRPr="00794869" w:rsidRDefault="00057F9D" w:rsidP="0073234C">
            <w:pPr>
              <w:ind w:firstLine="216"/>
              <w:rPr>
                <w:rFonts w:ascii="Times New Roman" w:eastAsia="Times New Roman" w:hAnsi="Times New Roman" w:cs="Times New Roman"/>
                <w:sz w:val="24"/>
                <w:szCs w:val="24"/>
                <w:lang w:eastAsia="ru-RU"/>
              </w:rPr>
            </w:pPr>
            <w:r w:rsidRPr="007F7A5E">
              <w:rPr>
                <w:rFonts w:ascii="Times New Roman" w:eastAsia="Times New Roman" w:hAnsi="Times New Roman" w:cs="Times New Roman"/>
                <w:sz w:val="24"/>
                <w:szCs w:val="24"/>
                <w:lang w:eastAsia="ru-RU"/>
              </w:rPr>
              <w:t>е) копии учредительных документов участника конкурса (для юридического лица);</w:t>
            </w:r>
          </w:p>
          <w:p w:rsidR="00057F9D" w:rsidRPr="007F7A5E" w:rsidRDefault="00057F9D" w:rsidP="0073234C">
            <w:pPr>
              <w:ind w:firstLine="216"/>
              <w:rPr>
                <w:rFonts w:ascii="Times New Roman" w:eastAsia="Times New Roman" w:hAnsi="Times New Roman" w:cs="Times New Roman"/>
                <w:sz w:val="24"/>
                <w:szCs w:val="24"/>
                <w:lang w:eastAsia="ru-RU"/>
              </w:rPr>
            </w:pPr>
            <w:proofErr w:type="gramStart"/>
            <w:r w:rsidRPr="007F7A5E">
              <w:rPr>
                <w:rFonts w:ascii="Times New Roman" w:eastAsia="Times New Roman" w:hAnsi="Times New Roman" w:cs="Times New Roman"/>
                <w:sz w:val="24"/>
                <w:szCs w:val="24"/>
                <w:lang w:eastAsia="ru-RU"/>
              </w:rPr>
              <w:t>ж)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конкурсе</w:t>
            </w:r>
            <w:proofErr w:type="gramEnd"/>
            <w:r w:rsidRPr="007F7A5E">
              <w:rPr>
                <w:rFonts w:ascii="Times New Roman" w:eastAsia="Times New Roman" w:hAnsi="Times New Roman" w:cs="Times New Roman"/>
                <w:sz w:val="24"/>
                <w:szCs w:val="24"/>
                <w:lang w:eastAsia="ru-RU"/>
              </w:rPr>
              <w:t>, обеспечения исполнения контракта является крупной сделкой;</w:t>
            </w:r>
          </w:p>
          <w:p w:rsidR="00057F9D" w:rsidRPr="007F7A5E" w:rsidRDefault="00057F9D" w:rsidP="0073234C">
            <w:pPr>
              <w:ind w:firstLine="216"/>
              <w:rPr>
                <w:rFonts w:ascii="Times New Roman" w:eastAsia="Times New Roman" w:hAnsi="Times New Roman" w:cs="Times New Roman"/>
                <w:sz w:val="24"/>
                <w:szCs w:val="24"/>
                <w:lang w:eastAsia="ru-RU"/>
              </w:rPr>
            </w:pPr>
            <w:r w:rsidRPr="007F7A5E">
              <w:rPr>
                <w:rFonts w:ascii="Times New Roman" w:eastAsia="Times New Roman" w:hAnsi="Times New Roman" w:cs="Times New Roman"/>
                <w:sz w:val="24"/>
                <w:szCs w:val="24"/>
                <w:lang w:eastAsia="ru-RU"/>
              </w:rPr>
              <w:t xml:space="preserve">з) документы, подтверждающие право участника конкурса на получение преимуществ в соответствии со статьями 28 - </w:t>
            </w:r>
            <w:r w:rsidR="00BD0279">
              <w:rPr>
                <w:rFonts w:ascii="Times New Roman" w:eastAsia="Times New Roman" w:hAnsi="Times New Roman" w:cs="Times New Roman"/>
                <w:sz w:val="24"/>
                <w:szCs w:val="24"/>
                <w:lang w:eastAsia="ru-RU"/>
              </w:rPr>
              <w:t>29</w:t>
            </w:r>
            <w:r w:rsidRPr="007F7A5E">
              <w:rPr>
                <w:rFonts w:ascii="Times New Roman" w:eastAsia="Times New Roman" w:hAnsi="Times New Roman" w:cs="Times New Roman"/>
                <w:sz w:val="24"/>
                <w:szCs w:val="24"/>
                <w:lang w:eastAsia="ru-RU"/>
              </w:rPr>
              <w:t xml:space="preserve"> Федерального закона от 05.04.2013 N 44-ФЗ, или заверенные копии таких документов</w:t>
            </w:r>
            <w:r>
              <w:rPr>
                <w:rFonts w:ascii="Times New Roman" w:eastAsia="Times New Roman" w:hAnsi="Times New Roman" w:cs="Times New Roman"/>
                <w:sz w:val="24"/>
                <w:szCs w:val="24"/>
                <w:lang w:eastAsia="ru-RU"/>
              </w:rPr>
              <w:t>, в случае установления преимуществ участникам закупки в п.12 конкурсной документации</w:t>
            </w:r>
            <w:r w:rsidRPr="007F7A5E">
              <w:rPr>
                <w:rFonts w:ascii="Times New Roman" w:eastAsia="Times New Roman" w:hAnsi="Times New Roman" w:cs="Times New Roman"/>
                <w:sz w:val="24"/>
                <w:szCs w:val="24"/>
                <w:lang w:eastAsia="ru-RU"/>
              </w:rPr>
              <w:t xml:space="preserve">; </w:t>
            </w:r>
          </w:p>
          <w:p w:rsidR="00057F9D" w:rsidRPr="00BD0279" w:rsidRDefault="00057F9D" w:rsidP="0073234C">
            <w:pPr>
              <w:autoSpaceDE w:val="0"/>
              <w:autoSpaceDN w:val="0"/>
              <w:adjustRightInd w:val="0"/>
              <w:ind w:firstLine="216"/>
              <w:rPr>
                <w:rFonts w:ascii="Times New Roman" w:hAnsi="Times New Roman" w:cs="Times New Roman"/>
                <w:sz w:val="24"/>
                <w:szCs w:val="24"/>
              </w:rPr>
            </w:pPr>
            <w:r w:rsidRPr="007F7A5E">
              <w:rPr>
                <w:rFonts w:ascii="Times New Roman" w:eastAsia="Times New Roman" w:hAnsi="Times New Roman" w:cs="Times New Roman"/>
                <w:sz w:val="24"/>
                <w:szCs w:val="24"/>
                <w:lang w:eastAsia="ru-RU"/>
              </w:rPr>
              <w:t>и) документы, подтверждающие соответствие участника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в п. 16</w:t>
            </w:r>
            <w:r>
              <w:rPr>
                <w:rFonts w:ascii="Times New Roman" w:eastAsia="Times New Roman" w:hAnsi="Times New Roman" w:cs="Times New Roman"/>
                <w:sz w:val="24"/>
                <w:szCs w:val="24"/>
                <w:lang w:eastAsia="ru-RU"/>
              </w:rPr>
              <w:t xml:space="preserve"> конкурсной документации</w:t>
            </w:r>
            <w:r w:rsidRPr="007F7A5E">
              <w:rPr>
                <w:rFonts w:ascii="Times New Roman" w:eastAsia="Times New Roman" w:hAnsi="Times New Roman" w:cs="Times New Roman"/>
                <w:sz w:val="24"/>
                <w:szCs w:val="24"/>
                <w:lang w:eastAsia="ru-RU"/>
              </w:rPr>
              <w:t>, или за</w:t>
            </w:r>
            <w:r w:rsidR="003C1185">
              <w:rPr>
                <w:rFonts w:ascii="Times New Roman" w:eastAsia="Times New Roman" w:hAnsi="Times New Roman" w:cs="Times New Roman"/>
                <w:sz w:val="24"/>
                <w:szCs w:val="24"/>
                <w:lang w:eastAsia="ru-RU"/>
              </w:rPr>
              <w:t>веренные копии таких документов</w:t>
            </w:r>
            <w:r w:rsidR="00B936DF">
              <w:rPr>
                <w:rFonts w:ascii="Times New Roman" w:hAnsi="Times New Roman" w:cs="Times New Roman"/>
                <w:sz w:val="24"/>
                <w:szCs w:val="24"/>
              </w:rPr>
              <w:t>;</w:t>
            </w:r>
          </w:p>
          <w:p w:rsidR="003E57EB" w:rsidRPr="003E57EB" w:rsidRDefault="003E57EB" w:rsidP="0073234C">
            <w:pPr>
              <w:autoSpaceDE w:val="0"/>
              <w:autoSpaceDN w:val="0"/>
              <w:adjustRightInd w:val="0"/>
              <w:ind w:firstLine="216"/>
              <w:rPr>
                <w:rFonts w:ascii="Times New Roman" w:eastAsia="Times New Roman" w:hAnsi="Times New Roman" w:cs="Times New Roman"/>
                <w:sz w:val="24"/>
                <w:szCs w:val="24"/>
                <w:lang w:eastAsia="ru-RU"/>
              </w:rPr>
            </w:pPr>
            <w:r w:rsidRPr="00BD0279">
              <w:rPr>
                <w:rFonts w:ascii="Times New Roman" w:hAnsi="Times New Roman" w:cs="Times New Roman"/>
                <w:bCs/>
                <w:sz w:val="24"/>
                <w:szCs w:val="24"/>
              </w:rPr>
              <w:t xml:space="preserve">к) декларацию о принадлежности участника открытого конкурса к субъектам малого предпринимательства или социально ориентированным некоммерческим организациям, </w:t>
            </w:r>
            <w:r w:rsidRPr="00BD0279">
              <w:rPr>
                <w:rFonts w:ascii="Times New Roman" w:hAnsi="Times New Roman" w:cs="Times New Roman"/>
                <w:sz w:val="24"/>
                <w:szCs w:val="24"/>
              </w:rPr>
              <w:t>в случае предоставления преимуществ участникам закупки, установленных в пункте 12;</w:t>
            </w:r>
          </w:p>
          <w:p w:rsidR="00057F9D" w:rsidRPr="00411FF8" w:rsidRDefault="00057F9D" w:rsidP="0073234C">
            <w:pPr>
              <w:autoSpaceDE w:val="0"/>
              <w:autoSpaceDN w:val="0"/>
              <w:adjustRightInd w:val="0"/>
              <w:ind w:firstLine="216"/>
              <w:rPr>
                <w:rFonts w:ascii="Times New Roman" w:eastAsia="Times New Roman" w:hAnsi="Times New Roman" w:cs="Times New Roman"/>
                <w:sz w:val="24"/>
                <w:szCs w:val="24"/>
                <w:lang w:eastAsia="ru-RU"/>
              </w:rPr>
            </w:pPr>
            <w:r w:rsidRPr="007F7A5E">
              <w:rPr>
                <w:rFonts w:ascii="Times New Roman" w:eastAsia="Times New Roman" w:hAnsi="Times New Roman" w:cs="Times New Roman"/>
                <w:sz w:val="24"/>
                <w:szCs w:val="24"/>
                <w:lang w:eastAsia="ru-RU"/>
              </w:rPr>
              <w:t xml:space="preserve">2) </w:t>
            </w:r>
            <w:r>
              <w:rPr>
                <w:rFonts w:ascii="Times New Roman" w:hAnsi="Times New Roman" w:cs="Times New Roman"/>
                <w:sz w:val="24"/>
                <w:szCs w:val="24"/>
              </w:rPr>
              <w:t xml:space="preserve">предложение участника открытого конкурса в отношении объекта закупки </w:t>
            </w:r>
            <w:r w:rsidRPr="004900A7">
              <w:rPr>
                <w:rFonts w:ascii="Times New Roman" w:eastAsia="Times New Roman" w:hAnsi="Times New Roman" w:cs="Times New Roman"/>
                <w:sz w:val="24"/>
                <w:szCs w:val="24"/>
                <w:lang w:eastAsia="ru-RU"/>
              </w:rPr>
              <w:t>(приложение №1 к конкурсной документации);</w:t>
            </w:r>
          </w:p>
          <w:p w:rsidR="00057F9D" w:rsidRPr="007F7A5E" w:rsidRDefault="00057F9D" w:rsidP="0073234C">
            <w:pPr>
              <w:ind w:firstLine="216"/>
              <w:rPr>
                <w:rFonts w:ascii="Times New Roman" w:eastAsia="Times New Roman" w:hAnsi="Times New Roman" w:cs="Times New Roman"/>
                <w:sz w:val="24"/>
                <w:szCs w:val="24"/>
                <w:lang w:eastAsia="ru-RU"/>
              </w:rPr>
            </w:pPr>
            <w:r w:rsidRPr="007F7A5E">
              <w:rPr>
                <w:rFonts w:ascii="Times New Roman" w:eastAsia="Times New Roman" w:hAnsi="Times New Roman" w:cs="Times New Roman"/>
                <w:sz w:val="24"/>
                <w:szCs w:val="24"/>
                <w:lang w:eastAsia="ru-RU"/>
              </w:rPr>
              <w:t>3) в случае, предусмотренном частью 2 статьи 37 Федерального закона от 05.04.2013 N 44-ФЗ, документы, подтверждающие добросовестность участника конкурса:</w:t>
            </w:r>
          </w:p>
          <w:p w:rsidR="00057F9D" w:rsidRPr="00EC6D53" w:rsidRDefault="00057F9D" w:rsidP="0073234C">
            <w:pPr>
              <w:autoSpaceDE w:val="0"/>
              <w:autoSpaceDN w:val="0"/>
              <w:adjustRightInd w:val="0"/>
              <w:ind w:firstLine="216"/>
              <w:rPr>
                <w:rFonts w:ascii="Times New Roman" w:hAnsi="Times New Roman" w:cs="Times New Roman"/>
                <w:bCs/>
                <w:sz w:val="24"/>
                <w:szCs w:val="24"/>
              </w:rPr>
            </w:pPr>
            <w:proofErr w:type="gramStart"/>
            <w:r w:rsidRPr="007F7A5E">
              <w:rPr>
                <w:rFonts w:ascii="Times New Roman" w:hAnsi="Times New Roman" w:cs="Times New Roman"/>
                <w:bCs/>
                <w:sz w:val="24"/>
                <w:szCs w:val="24"/>
              </w:rPr>
              <w:t xml:space="preserve">Если при проведении конкурса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r:id="rId18" w:history="1">
              <w:r w:rsidRPr="007F7A5E">
                <w:rPr>
                  <w:rFonts w:ascii="Times New Roman" w:hAnsi="Times New Roman" w:cs="Times New Roman"/>
                  <w:bCs/>
                  <w:sz w:val="24"/>
                  <w:szCs w:val="24"/>
                </w:rPr>
                <w:t>части 1</w:t>
              </w:r>
            </w:hyperlink>
            <w:r w:rsidRPr="007F7A5E">
              <w:rPr>
                <w:rFonts w:ascii="Times New Roman" w:hAnsi="Times New Roman" w:cs="Times New Roman"/>
                <w:bCs/>
                <w:sz w:val="24"/>
                <w:szCs w:val="24"/>
              </w:rPr>
              <w:t xml:space="preserve"> статьи 37 ФЗ от 05.04.2013 № 44-ФЗ, или информации</w:t>
            </w:r>
            <w:proofErr w:type="gramEnd"/>
            <w:r w:rsidRPr="007F7A5E">
              <w:rPr>
                <w:rFonts w:ascii="Times New Roman" w:hAnsi="Times New Roman" w:cs="Times New Roman"/>
                <w:bCs/>
                <w:sz w:val="24"/>
                <w:szCs w:val="24"/>
              </w:rPr>
              <w:t xml:space="preserve">, подтверждающей добросовестность такого участника на дату подачи заявки в соответствии с </w:t>
            </w:r>
            <w:hyperlink r:id="rId19" w:history="1">
              <w:r w:rsidRPr="007F7A5E">
                <w:rPr>
                  <w:rFonts w:ascii="Times New Roman" w:hAnsi="Times New Roman" w:cs="Times New Roman"/>
                  <w:bCs/>
                  <w:sz w:val="24"/>
                  <w:szCs w:val="24"/>
                </w:rPr>
                <w:t>частью 3</w:t>
              </w:r>
            </w:hyperlink>
            <w:r w:rsidRPr="007F7A5E">
              <w:rPr>
                <w:rFonts w:ascii="Times New Roman" w:hAnsi="Times New Roman" w:cs="Times New Roman"/>
                <w:bCs/>
                <w:sz w:val="24"/>
                <w:szCs w:val="24"/>
              </w:rPr>
              <w:t xml:space="preserve"> ста</w:t>
            </w:r>
            <w:r w:rsidR="000E2A6B">
              <w:rPr>
                <w:rFonts w:ascii="Times New Roman" w:hAnsi="Times New Roman" w:cs="Times New Roman"/>
                <w:bCs/>
                <w:sz w:val="24"/>
                <w:szCs w:val="24"/>
              </w:rPr>
              <w:t>тьи 37 ФЗ от 05.04.2013 № 44-ФЗ;</w:t>
            </w:r>
          </w:p>
          <w:p w:rsidR="00057F9D" w:rsidRPr="007F7A5E" w:rsidRDefault="00057F9D" w:rsidP="0073234C">
            <w:pPr>
              <w:ind w:firstLine="216"/>
              <w:rPr>
                <w:rFonts w:ascii="Times New Roman" w:eastAsia="Times New Roman" w:hAnsi="Times New Roman" w:cs="Times New Roman"/>
                <w:sz w:val="24"/>
                <w:szCs w:val="24"/>
                <w:lang w:eastAsia="ru-RU"/>
              </w:rPr>
            </w:pPr>
            <w:r w:rsidRPr="007F7A5E">
              <w:rPr>
                <w:rFonts w:ascii="Times New Roman" w:eastAsia="Times New Roman" w:hAnsi="Times New Roman" w:cs="Times New Roman"/>
                <w:sz w:val="24"/>
                <w:szCs w:val="24"/>
                <w:lang w:eastAsia="ru-RU"/>
              </w:rPr>
              <w:t>4) документы, подтверждающие внесение обеспечения заявки на участие в конкурсе (платежное поручение, подтверждающее перечисление денежных сре</w:t>
            </w:r>
            <w:proofErr w:type="gramStart"/>
            <w:r w:rsidRPr="007F7A5E">
              <w:rPr>
                <w:rFonts w:ascii="Times New Roman" w:eastAsia="Times New Roman" w:hAnsi="Times New Roman" w:cs="Times New Roman"/>
                <w:sz w:val="24"/>
                <w:szCs w:val="24"/>
                <w:lang w:eastAsia="ru-RU"/>
              </w:rPr>
              <w:t>дств в к</w:t>
            </w:r>
            <w:proofErr w:type="gramEnd"/>
            <w:r w:rsidRPr="007F7A5E">
              <w:rPr>
                <w:rFonts w:ascii="Times New Roman" w:eastAsia="Times New Roman" w:hAnsi="Times New Roman" w:cs="Times New Roman"/>
                <w:sz w:val="24"/>
                <w:szCs w:val="24"/>
                <w:lang w:eastAsia="ru-RU"/>
              </w:rPr>
              <w:t>ачестве обеспечения заявки на участие в конкурсе, или копия этого платежного поручения либо банковская гарантия</w:t>
            </w:r>
            <w:r w:rsidR="000E2A6B">
              <w:rPr>
                <w:rFonts w:ascii="Times New Roman" w:eastAsia="Times New Roman" w:hAnsi="Times New Roman" w:cs="Times New Roman"/>
                <w:sz w:val="24"/>
                <w:szCs w:val="24"/>
                <w:lang w:eastAsia="ru-RU"/>
              </w:rPr>
              <w:t>,</w:t>
            </w:r>
            <w:r w:rsidR="000E2A6B" w:rsidRPr="007F7A5E">
              <w:rPr>
                <w:rFonts w:ascii="Times New Roman" w:hAnsi="Times New Roman" w:cs="Times New Roman"/>
                <w:sz w:val="24"/>
                <w:szCs w:val="24"/>
              </w:rPr>
              <w:t xml:space="preserve"> соответствующ</w:t>
            </w:r>
            <w:r w:rsidR="000E2A6B">
              <w:rPr>
                <w:rFonts w:ascii="Times New Roman" w:hAnsi="Times New Roman" w:cs="Times New Roman"/>
                <w:sz w:val="24"/>
                <w:szCs w:val="24"/>
              </w:rPr>
              <w:t>ая</w:t>
            </w:r>
            <w:r w:rsidR="000E2A6B" w:rsidRPr="007F7A5E">
              <w:rPr>
                <w:rFonts w:ascii="Times New Roman" w:hAnsi="Times New Roman" w:cs="Times New Roman"/>
                <w:sz w:val="24"/>
                <w:szCs w:val="24"/>
              </w:rPr>
              <w:t xml:space="preserve"> требованиям статьи 45 </w:t>
            </w:r>
            <w:r w:rsidR="000E2A6B" w:rsidRPr="007F7A5E">
              <w:rPr>
                <w:rFonts w:ascii="Times New Roman" w:hAnsi="Times New Roman" w:cs="Times New Roman"/>
                <w:sz w:val="24"/>
                <w:szCs w:val="24"/>
              </w:rPr>
              <w:lastRenderedPageBreak/>
              <w:t>Федерального закона от 05.04.2013 N 44-ФЗ</w:t>
            </w:r>
            <w:r w:rsidR="000E2A6B">
              <w:rPr>
                <w:rFonts w:ascii="Times New Roman" w:eastAsia="Times New Roman" w:hAnsi="Times New Roman" w:cs="Times New Roman"/>
                <w:sz w:val="24"/>
                <w:szCs w:val="24"/>
                <w:lang w:eastAsia="ru-RU"/>
              </w:rPr>
              <w:t>);</w:t>
            </w:r>
          </w:p>
          <w:p w:rsidR="00057F9D" w:rsidRPr="00EC6D53" w:rsidRDefault="00057F9D" w:rsidP="0073234C">
            <w:pPr>
              <w:autoSpaceDE w:val="0"/>
              <w:autoSpaceDN w:val="0"/>
              <w:adjustRightInd w:val="0"/>
              <w:ind w:firstLine="216"/>
              <w:rPr>
                <w:rFonts w:ascii="Times New Roman" w:hAnsi="Times New Roman" w:cs="Times New Roman"/>
                <w:sz w:val="24"/>
                <w:szCs w:val="24"/>
              </w:rPr>
            </w:pPr>
            <w:proofErr w:type="gramStart"/>
            <w:r w:rsidRPr="007F7A5E">
              <w:rPr>
                <w:rFonts w:ascii="Times New Roman" w:eastAsia="Times New Roman" w:hAnsi="Times New Roman" w:cs="Times New Roman"/>
                <w:sz w:val="24"/>
                <w:szCs w:val="24"/>
                <w:lang w:eastAsia="ru-RU"/>
              </w:rPr>
              <w:t xml:space="preserve">5) </w:t>
            </w:r>
            <w:r w:rsidRPr="007F7A5E">
              <w:rPr>
                <w:rFonts w:ascii="Times New Roman" w:hAnsi="Times New Roman" w:cs="Times New Roman"/>
                <w:sz w:val="24"/>
                <w:szCs w:val="24"/>
              </w:rPr>
              <w:t xml:space="preserve">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w:t>
            </w:r>
            <w:r w:rsidRPr="007F7A5E">
              <w:rPr>
                <w:rFonts w:ascii="Times New Roman" w:eastAsia="Times New Roman" w:hAnsi="Times New Roman" w:cs="Times New Roman"/>
                <w:sz w:val="24"/>
                <w:szCs w:val="24"/>
                <w:lang w:eastAsia="ru-RU"/>
              </w:rPr>
              <w:t>Федерального закона от 05.04.2013 N 44-ФЗ</w:t>
            </w:r>
            <w:r w:rsidRPr="007F7A5E">
              <w:rPr>
                <w:rFonts w:ascii="Times New Roman" w:hAnsi="Times New Roman" w:cs="Times New Roman"/>
                <w:sz w:val="24"/>
                <w:szCs w:val="24"/>
              </w:rPr>
              <w:t>.</w:t>
            </w:r>
            <w:proofErr w:type="gramEnd"/>
          </w:p>
        </w:tc>
      </w:tr>
      <w:tr w:rsidR="00057F9D" w:rsidRPr="007F7A5E" w:rsidTr="00A10C74">
        <w:tc>
          <w:tcPr>
            <w:tcW w:w="769" w:type="dxa"/>
            <w:vMerge/>
            <w:tcBorders>
              <w:bottom w:val="nil"/>
            </w:tcBorders>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5B6C6E">
            <w:pPr>
              <w:ind w:firstLine="0"/>
              <w:rPr>
                <w:rFonts w:ascii="Times New Roman" w:hAnsi="Times New Roman" w:cs="Times New Roman"/>
                <w:sz w:val="24"/>
                <w:szCs w:val="24"/>
              </w:rPr>
            </w:pPr>
            <w:r w:rsidRPr="007F7A5E">
              <w:rPr>
                <w:rFonts w:ascii="Times New Roman" w:hAnsi="Times New Roman" w:cs="Times New Roman"/>
                <w:sz w:val="24"/>
                <w:szCs w:val="24"/>
              </w:rPr>
              <w:t xml:space="preserve">Требования к описанию предложения участника открытого конкурса </w:t>
            </w:r>
          </w:p>
        </w:tc>
        <w:tc>
          <w:tcPr>
            <w:tcW w:w="6492" w:type="dxa"/>
          </w:tcPr>
          <w:p w:rsidR="00057F9D" w:rsidRPr="007F7A5E" w:rsidRDefault="00057F9D" w:rsidP="00C8623D">
            <w:pPr>
              <w:ind w:firstLine="0"/>
              <w:rPr>
                <w:rFonts w:ascii="Times New Roman" w:hAnsi="Times New Roman" w:cs="Times New Roman"/>
                <w:sz w:val="24"/>
                <w:szCs w:val="24"/>
              </w:rPr>
            </w:pPr>
            <w:r w:rsidRPr="00D7435D">
              <w:rPr>
                <w:rFonts w:ascii="Times New Roman" w:hAnsi="Times New Roman" w:cs="Times New Roman"/>
                <w:sz w:val="24"/>
                <w:szCs w:val="24"/>
              </w:rPr>
              <w:t>см. приложение № 1 к конкурсной документации</w:t>
            </w:r>
          </w:p>
        </w:tc>
      </w:tr>
      <w:tr w:rsidR="00057F9D" w:rsidRPr="007F7A5E" w:rsidTr="00A10C74">
        <w:tc>
          <w:tcPr>
            <w:tcW w:w="769" w:type="dxa"/>
            <w:tcBorders>
              <w:top w:val="nil"/>
            </w:tcBorders>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5B6C6E">
            <w:pPr>
              <w:ind w:firstLine="0"/>
              <w:rPr>
                <w:rFonts w:ascii="Times New Roman" w:hAnsi="Times New Roman" w:cs="Times New Roman"/>
                <w:sz w:val="24"/>
                <w:szCs w:val="24"/>
              </w:rPr>
            </w:pPr>
            <w:r w:rsidRPr="007F7A5E">
              <w:rPr>
                <w:rFonts w:ascii="Times New Roman" w:hAnsi="Times New Roman" w:cs="Times New Roman"/>
                <w:sz w:val="24"/>
                <w:szCs w:val="24"/>
              </w:rPr>
              <w:t xml:space="preserve">Инструкция по заполнению заявки на участие в конкурсе </w:t>
            </w:r>
          </w:p>
        </w:tc>
        <w:tc>
          <w:tcPr>
            <w:tcW w:w="6492" w:type="dxa"/>
          </w:tcPr>
          <w:p w:rsidR="00D44B5E" w:rsidRPr="00D44B5E" w:rsidRDefault="00057F9D" w:rsidP="0073234C">
            <w:pPr>
              <w:ind w:firstLine="216"/>
              <w:rPr>
                <w:rFonts w:ascii="Times New Roman" w:eastAsia="Times New Roman" w:hAnsi="Times New Roman" w:cs="Times New Roman"/>
                <w:sz w:val="24"/>
                <w:szCs w:val="24"/>
              </w:rPr>
            </w:pPr>
            <w:r w:rsidRPr="00D44B5E">
              <w:rPr>
                <w:rFonts w:ascii="Times New Roman" w:eastAsia="Times New Roman" w:hAnsi="Times New Roman" w:cs="Times New Roman"/>
                <w:sz w:val="24"/>
                <w:szCs w:val="24"/>
              </w:rPr>
              <w:t xml:space="preserve">Необходимо учитывать требования, установленные в пункте 19 информационной карты конкурса. </w:t>
            </w:r>
          </w:p>
          <w:p w:rsidR="00D44B5E" w:rsidRPr="00D44B5E" w:rsidRDefault="00D44B5E" w:rsidP="0073234C">
            <w:pPr>
              <w:ind w:firstLine="216"/>
              <w:rPr>
                <w:rFonts w:ascii="Times New Roman" w:eastAsia="Times New Roman" w:hAnsi="Times New Roman" w:cs="Times New Roman"/>
                <w:sz w:val="24"/>
                <w:szCs w:val="24"/>
              </w:rPr>
            </w:pPr>
            <w:r w:rsidRPr="00D44B5E">
              <w:rPr>
                <w:rFonts w:ascii="Times New Roman" w:eastAsia="Times New Roman" w:hAnsi="Times New Roman" w:cs="Times New Roman"/>
                <w:sz w:val="24"/>
                <w:szCs w:val="24"/>
              </w:rPr>
              <w:t xml:space="preserve">Предоставление документов, подтверждающих соответствие участника конкурса и (или) предлагаемых им товара, работы или услуги условиям, запретам и ограничениям, согласно требованиям, указанным в </w:t>
            </w:r>
            <w:proofErr w:type="spellStart"/>
            <w:r w:rsidRPr="00D44B5E">
              <w:rPr>
                <w:rFonts w:ascii="Times New Roman" w:eastAsia="Times New Roman" w:hAnsi="Times New Roman" w:cs="Times New Roman"/>
                <w:sz w:val="24"/>
                <w:szCs w:val="24"/>
              </w:rPr>
              <w:t>пп</w:t>
            </w:r>
            <w:proofErr w:type="spellEnd"/>
            <w:r w:rsidRPr="00D44B5E">
              <w:rPr>
                <w:rFonts w:ascii="Times New Roman" w:eastAsia="Times New Roman" w:hAnsi="Times New Roman" w:cs="Times New Roman"/>
                <w:sz w:val="24"/>
                <w:szCs w:val="24"/>
              </w:rPr>
              <w:t xml:space="preserve"> «и» п.19 не требуется, в случае наличие информации подтверждающей данное соответствие участника в документах, представленных в составе заявки.</w:t>
            </w:r>
          </w:p>
          <w:p w:rsidR="00D44B5E" w:rsidRPr="00D44B5E" w:rsidRDefault="00057F9D" w:rsidP="0073234C">
            <w:pPr>
              <w:ind w:firstLine="216"/>
              <w:rPr>
                <w:rFonts w:ascii="Times New Roman" w:eastAsia="Times New Roman" w:hAnsi="Times New Roman" w:cs="Times New Roman"/>
                <w:sz w:val="24"/>
                <w:szCs w:val="24"/>
              </w:rPr>
            </w:pPr>
            <w:r w:rsidRPr="00D44B5E">
              <w:rPr>
                <w:rFonts w:ascii="Times New Roman" w:eastAsia="Times New Roman" w:hAnsi="Times New Roman" w:cs="Times New Roman"/>
                <w:sz w:val="24"/>
                <w:szCs w:val="24"/>
              </w:rPr>
              <w:t>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том такой заявки должны содержать опись</w:t>
            </w:r>
            <w:r w:rsidR="00EE22AD" w:rsidRPr="00D44B5E">
              <w:rPr>
                <w:rFonts w:ascii="Times New Roman" w:eastAsia="Times New Roman" w:hAnsi="Times New Roman" w:cs="Times New Roman"/>
                <w:sz w:val="24"/>
                <w:szCs w:val="24"/>
              </w:rPr>
              <w:t>,</w:t>
            </w:r>
            <w:r w:rsidRPr="00D44B5E">
              <w:rPr>
                <w:rFonts w:ascii="Times New Roman" w:eastAsia="Times New Roman" w:hAnsi="Times New Roman" w:cs="Times New Roman"/>
                <w:sz w:val="24"/>
                <w:szCs w:val="24"/>
              </w:rPr>
              <w:t xml:space="preserve"> входящих в их состав документов, быть скреплены печатью участника конкурса (для юридического лица) (при наличии) и подписаны участником конкурса или лицом, упо</w:t>
            </w:r>
            <w:r w:rsidR="00053A5C" w:rsidRPr="00D44B5E">
              <w:rPr>
                <w:rFonts w:ascii="Times New Roman" w:eastAsia="Times New Roman" w:hAnsi="Times New Roman" w:cs="Times New Roman"/>
                <w:sz w:val="24"/>
                <w:szCs w:val="24"/>
              </w:rPr>
              <w:t>лномоченным участником конкурса (</w:t>
            </w:r>
            <w:r w:rsidR="00EE22AD" w:rsidRPr="00D44B5E">
              <w:rPr>
                <w:rFonts w:ascii="Times New Roman" w:eastAsia="Times New Roman" w:hAnsi="Times New Roman" w:cs="Times New Roman"/>
                <w:sz w:val="24"/>
                <w:szCs w:val="24"/>
              </w:rPr>
              <w:t xml:space="preserve">форма описи согласно </w:t>
            </w:r>
            <w:r w:rsidR="0017397D">
              <w:rPr>
                <w:rFonts w:ascii="Times New Roman" w:eastAsia="Times New Roman" w:hAnsi="Times New Roman" w:cs="Times New Roman"/>
                <w:sz w:val="24"/>
                <w:szCs w:val="24"/>
              </w:rPr>
              <w:t>приложению</w:t>
            </w:r>
            <w:r w:rsidR="0017397D" w:rsidRPr="007F7A5E">
              <w:rPr>
                <w:rFonts w:ascii="Times New Roman" w:eastAsia="Times New Roman" w:hAnsi="Times New Roman" w:cs="Times New Roman"/>
                <w:sz w:val="24"/>
                <w:szCs w:val="24"/>
              </w:rPr>
              <w:t xml:space="preserve"> № </w:t>
            </w:r>
            <w:r w:rsidR="0017397D">
              <w:rPr>
                <w:rFonts w:ascii="Times New Roman" w:eastAsia="Times New Roman" w:hAnsi="Times New Roman" w:cs="Times New Roman"/>
                <w:sz w:val="24"/>
                <w:szCs w:val="24"/>
              </w:rPr>
              <w:t>5</w:t>
            </w:r>
            <w:r w:rsidR="0017397D" w:rsidRPr="007F7A5E">
              <w:rPr>
                <w:rFonts w:ascii="Times New Roman" w:eastAsia="Times New Roman" w:hAnsi="Times New Roman" w:cs="Times New Roman"/>
                <w:sz w:val="24"/>
                <w:szCs w:val="24"/>
              </w:rPr>
              <w:t xml:space="preserve"> к конкурсной документации</w:t>
            </w:r>
            <w:r w:rsidR="00EE22AD" w:rsidRPr="00D44B5E">
              <w:rPr>
                <w:rFonts w:ascii="Times New Roman" w:eastAsia="Times New Roman" w:hAnsi="Times New Roman" w:cs="Times New Roman"/>
                <w:sz w:val="24"/>
                <w:szCs w:val="24"/>
              </w:rPr>
              <w:t>).</w:t>
            </w:r>
            <w:r w:rsidRPr="00D44B5E">
              <w:rPr>
                <w:rFonts w:ascii="Times New Roman" w:eastAsia="Times New Roman" w:hAnsi="Times New Roman" w:cs="Times New Roman"/>
                <w:sz w:val="24"/>
                <w:szCs w:val="24"/>
              </w:rPr>
              <w:t xml:space="preserve">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w:t>
            </w:r>
            <w:proofErr w:type="gramStart"/>
            <w:r w:rsidRPr="00D44B5E">
              <w:rPr>
                <w:rFonts w:ascii="Times New Roman" w:eastAsia="Times New Roman" w:hAnsi="Times New Roman" w:cs="Times New Roman"/>
                <w:sz w:val="24"/>
                <w:szCs w:val="24"/>
              </w:rPr>
              <w:t>конкурса</w:t>
            </w:r>
            <w:proofErr w:type="gramEnd"/>
            <w:r w:rsidRPr="00D44B5E">
              <w:rPr>
                <w:rFonts w:ascii="Times New Roman" w:eastAsia="Times New Roman" w:hAnsi="Times New Roman" w:cs="Times New Roman"/>
                <w:sz w:val="24"/>
                <w:szCs w:val="24"/>
              </w:rPr>
              <w:t xml:space="preserve"> и он несет ответственность за подлинность и достоверность этих информации и документов.</w:t>
            </w:r>
          </w:p>
          <w:p w:rsidR="00057F9D" w:rsidRPr="00EE22AD" w:rsidRDefault="00057F9D" w:rsidP="0073234C">
            <w:pPr>
              <w:ind w:firstLine="216"/>
              <w:rPr>
                <w:rFonts w:ascii="Times New Roman" w:eastAsia="Times New Roman" w:hAnsi="Times New Roman" w:cs="Times New Roman"/>
                <w:sz w:val="24"/>
                <w:szCs w:val="24"/>
              </w:rPr>
            </w:pPr>
            <w:r w:rsidRPr="00EE22AD">
              <w:rPr>
                <w:rFonts w:ascii="Times New Roman" w:eastAsia="Times New Roman" w:hAnsi="Times New Roman" w:cs="Times New Roman"/>
                <w:sz w:val="24"/>
                <w:szCs w:val="24"/>
              </w:rPr>
              <w:t xml:space="preserve">Заявка участника должна быть выполнена в соответствии с </w:t>
            </w:r>
            <w:r w:rsidRPr="00EE22AD">
              <w:rPr>
                <w:rFonts w:ascii="Times New Roman" w:hAnsi="Times New Roman" w:cs="Times New Roman"/>
                <w:sz w:val="24"/>
                <w:szCs w:val="24"/>
              </w:rPr>
              <w:t>приложением № 1 к конкурсной документации</w:t>
            </w:r>
            <w:r w:rsidRPr="00EE22AD">
              <w:rPr>
                <w:rFonts w:ascii="Times New Roman" w:eastAsia="Times New Roman" w:hAnsi="Times New Roman" w:cs="Times New Roman"/>
                <w:sz w:val="24"/>
                <w:szCs w:val="24"/>
              </w:rPr>
              <w:t xml:space="preserve"> и должна отвечать следующим требованиям:</w:t>
            </w:r>
          </w:p>
          <w:p w:rsidR="00057F9D" w:rsidRPr="00EE22AD" w:rsidRDefault="00057F9D" w:rsidP="0073234C">
            <w:pPr>
              <w:ind w:firstLine="216"/>
              <w:rPr>
                <w:rFonts w:ascii="Times New Roman" w:eastAsia="Times New Roman" w:hAnsi="Times New Roman" w:cs="Times New Roman"/>
                <w:sz w:val="24"/>
                <w:szCs w:val="24"/>
              </w:rPr>
            </w:pPr>
            <w:r w:rsidRPr="00EE22AD">
              <w:rPr>
                <w:rFonts w:ascii="Times New Roman" w:eastAsia="Times New Roman" w:hAnsi="Times New Roman" w:cs="Times New Roman"/>
                <w:sz w:val="24"/>
                <w:szCs w:val="24"/>
              </w:rPr>
              <w:t>1) при описании предложений участников должны использоваться общепринятые обозначения и наименования;</w:t>
            </w:r>
          </w:p>
          <w:p w:rsidR="00057F9D" w:rsidRPr="00EE22AD" w:rsidRDefault="00057F9D" w:rsidP="0073234C">
            <w:pPr>
              <w:ind w:firstLine="216"/>
              <w:rPr>
                <w:rFonts w:ascii="Times New Roman" w:eastAsia="Times New Roman" w:hAnsi="Times New Roman" w:cs="Times New Roman"/>
                <w:sz w:val="24"/>
                <w:szCs w:val="24"/>
              </w:rPr>
            </w:pPr>
            <w:r w:rsidRPr="00EE22AD">
              <w:rPr>
                <w:rFonts w:ascii="Times New Roman" w:eastAsia="Times New Roman" w:hAnsi="Times New Roman" w:cs="Times New Roman"/>
                <w:sz w:val="24"/>
                <w:szCs w:val="24"/>
              </w:rPr>
              <w:t>2) сведения, содержащиеся в заявке, не должны допускать двусмысленного толкования;</w:t>
            </w:r>
          </w:p>
          <w:p w:rsidR="00057F9D" w:rsidRPr="00EE22AD" w:rsidRDefault="00057F9D" w:rsidP="0073234C">
            <w:pPr>
              <w:ind w:firstLine="216"/>
              <w:rPr>
                <w:rFonts w:ascii="Times New Roman" w:eastAsia="Times New Roman" w:hAnsi="Times New Roman" w:cs="Times New Roman"/>
                <w:sz w:val="24"/>
                <w:szCs w:val="24"/>
              </w:rPr>
            </w:pPr>
            <w:r w:rsidRPr="00EE22AD">
              <w:rPr>
                <w:rFonts w:ascii="Times New Roman" w:eastAsia="Times New Roman" w:hAnsi="Times New Roman" w:cs="Times New Roman"/>
                <w:sz w:val="24"/>
                <w:szCs w:val="24"/>
              </w:rPr>
              <w:t>3) документы, представляемые участниками закупки, должны быть заполнены по всем пунктам, предусмотренным формой заявки;</w:t>
            </w:r>
          </w:p>
          <w:p w:rsidR="00057F9D" w:rsidRPr="00EE22AD" w:rsidRDefault="00057F9D" w:rsidP="0073234C">
            <w:pPr>
              <w:ind w:firstLine="216"/>
              <w:rPr>
                <w:rFonts w:ascii="Times New Roman" w:eastAsia="Times New Roman" w:hAnsi="Times New Roman" w:cs="Times New Roman"/>
                <w:sz w:val="24"/>
                <w:szCs w:val="24"/>
              </w:rPr>
            </w:pPr>
            <w:r w:rsidRPr="00EE22AD">
              <w:rPr>
                <w:rFonts w:ascii="Times New Roman" w:eastAsia="Times New Roman" w:hAnsi="Times New Roman" w:cs="Times New Roman"/>
                <w:sz w:val="24"/>
                <w:szCs w:val="24"/>
              </w:rPr>
              <w:t>4) цена указывается цифрами и прописью.</w:t>
            </w:r>
          </w:p>
          <w:p w:rsidR="00057F9D" w:rsidRPr="007F7A5E" w:rsidRDefault="00057F9D" w:rsidP="0073234C">
            <w:pPr>
              <w:ind w:firstLine="216"/>
              <w:rPr>
                <w:rFonts w:ascii="Times New Roman" w:hAnsi="Times New Roman" w:cs="Times New Roman"/>
                <w:sz w:val="24"/>
                <w:szCs w:val="24"/>
              </w:rPr>
            </w:pPr>
            <w:r w:rsidRPr="00EE22AD">
              <w:rPr>
                <w:rFonts w:ascii="Times New Roman" w:hAnsi="Times New Roman" w:cs="Times New Roman"/>
                <w:sz w:val="24"/>
                <w:szCs w:val="24"/>
              </w:rPr>
              <w:t xml:space="preserve"> Участник конкурса вправе подать только одну заявку на участие в конкурсе в отношении каждого предмета конкурса</w:t>
            </w:r>
          </w:p>
        </w:tc>
      </w:tr>
      <w:tr w:rsidR="00057F9D" w:rsidRPr="007F7A5E" w:rsidTr="00A10C74">
        <w:tc>
          <w:tcPr>
            <w:tcW w:w="769" w:type="dxa"/>
            <w:vMerge w:val="restart"/>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t>120</w:t>
            </w:r>
          </w:p>
        </w:tc>
        <w:tc>
          <w:tcPr>
            <w:tcW w:w="9402" w:type="dxa"/>
            <w:gridSpan w:val="4"/>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b/>
                <w:sz w:val="24"/>
                <w:szCs w:val="24"/>
              </w:rPr>
              <w:t>Информация о возможности заказчика изменить условия контракта</w:t>
            </w:r>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5B6C6E">
            <w:pPr>
              <w:pStyle w:val="ConsPlusNormal"/>
              <w:ind w:firstLine="0"/>
              <w:rPr>
                <w:rFonts w:ascii="Times New Roman" w:hAnsi="Times New Roman" w:cs="Times New Roman"/>
                <w:sz w:val="24"/>
                <w:szCs w:val="24"/>
              </w:rPr>
            </w:pPr>
            <w:r w:rsidRPr="007F7A5E">
              <w:rPr>
                <w:rFonts w:ascii="Times New Roman" w:hAnsi="Times New Roman" w:cs="Times New Roman"/>
                <w:sz w:val="24"/>
                <w:szCs w:val="24"/>
              </w:rPr>
              <w:t xml:space="preserve">Сведения о возможности по соглашению сторон снизить цену контракта при его исполнении без изменения предусмотренных </w:t>
            </w:r>
            <w:r w:rsidRPr="007F7A5E">
              <w:rPr>
                <w:rFonts w:ascii="Times New Roman" w:hAnsi="Times New Roman" w:cs="Times New Roman"/>
                <w:sz w:val="24"/>
                <w:szCs w:val="24"/>
              </w:rPr>
              <w:lastRenderedPageBreak/>
              <w:t>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tc>
        <w:tc>
          <w:tcPr>
            <w:tcW w:w="6492" w:type="dxa"/>
            <w:vAlign w:val="center"/>
          </w:tcPr>
          <w:p w:rsidR="00057F9D" w:rsidRPr="007F7A5E" w:rsidRDefault="00057F9D" w:rsidP="00680258">
            <w:pPr>
              <w:ind w:firstLine="0"/>
              <w:jc w:val="left"/>
              <w:rPr>
                <w:rFonts w:ascii="Times New Roman" w:hAnsi="Times New Roman" w:cs="Times New Roman"/>
                <w:sz w:val="24"/>
                <w:szCs w:val="24"/>
              </w:rPr>
            </w:pPr>
            <w:r w:rsidRPr="007F7A5E">
              <w:rPr>
                <w:rFonts w:ascii="Times New Roman" w:hAnsi="Times New Roman" w:cs="Times New Roman"/>
                <w:sz w:val="24"/>
                <w:szCs w:val="24"/>
              </w:rPr>
              <w:lastRenderedPageBreak/>
              <w:t>Предусмотрено</w:t>
            </w:r>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5B6C6E">
            <w:pPr>
              <w:pStyle w:val="ConsPlusNormal"/>
              <w:ind w:firstLine="0"/>
              <w:rPr>
                <w:rFonts w:ascii="Times New Roman" w:hAnsi="Times New Roman" w:cs="Times New Roman"/>
                <w:sz w:val="24"/>
                <w:szCs w:val="24"/>
              </w:rPr>
            </w:pPr>
            <w:r w:rsidRPr="00F8495C">
              <w:rPr>
                <w:rFonts w:ascii="Times New Roman" w:hAnsi="Times New Roman" w:cs="Times New Roman"/>
                <w:sz w:val="22"/>
                <w:szCs w:val="22"/>
              </w:rPr>
              <w:t>Сведения о возможности по соглашению сторон изменить предусмотренные контрактом количество товара, объем работы или услуги не более чем на десять процентов (по предложению</w:t>
            </w:r>
            <w:r w:rsidRPr="007F7A5E">
              <w:rPr>
                <w:rFonts w:ascii="Times New Roman" w:hAnsi="Times New Roman" w:cs="Times New Roman"/>
                <w:sz w:val="24"/>
                <w:szCs w:val="24"/>
              </w:rPr>
              <w:t xml:space="preserve"> заказчика)</w:t>
            </w:r>
          </w:p>
        </w:tc>
        <w:tc>
          <w:tcPr>
            <w:tcW w:w="6492" w:type="dxa"/>
            <w:vAlign w:val="center"/>
          </w:tcPr>
          <w:p w:rsidR="00057F9D" w:rsidRPr="007F7A5E" w:rsidRDefault="00057F9D" w:rsidP="00680258">
            <w:pPr>
              <w:ind w:firstLine="0"/>
              <w:jc w:val="left"/>
              <w:rPr>
                <w:rFonts w:ascii="Times New Roman" w:hAnsi="Times New Roman" w:cs="Times New Roman"/>
                <w:sz w:val="24"/>
                <w:szCs w:val="24"/>
              </w:rPr>
            </w:pPr>
            <w:r w:rsidRPr="007F7A5E">
              <w:rPr>
                <w:rFonts w:ascii="Times New Roman" w:hAnsi="Times New Roman" w:cs="Times New Roman"/>
                <w:sz w:val="24"/>
                <w:szCs w:val="24"/>
              </w:rPr>
              <w:t>Предусмотрено</w:t>
            </w:r>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5B6C6E">
            <w:pPr>
              <w:ind w:firstLine="0"/>
              <w:rPr>
                <w:rFonts w:ascii="Times New Roman" w:eastAsia="Times New Roman" w:hAnsi="Times New Roman" w:cs="Times New Roman"/>
                <w:sz w:val="24"/>
                <w:szCs w:val="24"/>
                <w:lang w:eastAsia="ru-RU"/>
              </w:rPr>
            </w:pPr>
            <w:r w:rsidRPr="007F7A5E">
              <w:rPr>
                <w:rFonts w:ascii="Times New Roman" w:eastAsia="Times New Roman" w:hAnsi="Times New Roman" w:cs="Times New Roman"/>
                <w:sz w:val="24"/>
                <w:szCs w:val="24"/>
                <w:lang w:eastAsia="ru-RU"/>
              </w:rPr>
              <w:t xml:space="preserve">Сведения о возможности заказчика при заключении контракта по согласованию с участником закупки, с которым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w:t>
            </w:r>
          </w:p>
        </w:tc>
        <w:tc>
          <w:tcPr>
            <w:tcW w:w="6492" w:type="dxa"/>
            <w:vAlign w:val="center"/>
          </w:tcPr>
          <w:p w:rsidR="00057F9D" w:rsidRPr="007F7A5E" w:rsidRDefault="00057F9D" w:rsidP="00680258">
            <w:pPr>
              <w:ind w:firstLine="0"/>
              <w:jc w:val="left"/>
              <w:rPr>
                <w:rFonts w:ascii="Times New Roman" w:eastAsia="Times New Roman" w:hAnsi="Times New Roman" w:cs="Times New Roman"/>
                <w:sz w:val="24"/>
                <w:szCs w:val="24"/>
                <w:lang w:eastAsia="ru-RU"/>
              </w:rPr>
            </w:pPr>
            <w:r w:rsidRPr="007F7A5E">
              <w:rPr>
                <w:rFonts w:ascii="Times New Roman" w:hAnsi="Times New Roman" w:cs="Times New Roman"/>
                <w:sz w:val="24"/>
                <w:szCs w:val="24"/>
              </w:rPr>
              <w:t>Предусмотрено</w:t>
            </w:r>
          </w:p>
        </w:tc>
      </w:tr>
      <w:tr w:rsidR="00057F9D" w:rsidRPr="007F7A5E" w:rsidTr="00A10C74">
        <w:tc>
          <w:tcPr>
            <w:tcW w:w="769" w:type="dxa"/>
            <w:vMerge w:val="restart"/>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t>221</w:t>
            </w:r>
          </w:p>
        </w:tc>
        <w:tc>
          <w:tcPr>
            <w:tcW w:w="9402" w:type="dxa"/>
            <w:gridSpan w:val="4"/>
          </w:tcPr>
          <w:p w:rsidR="00057F9D" w:rsidRPr="007F7A5E" w:rsidRDefault="00057F9D" w:rsidP="005B6C6E">
            <w:pPr>
              <w:ind w:firstLine="0"/>
              <w:rPr>
                <w:rFonts w:ascii="Times New Roman" w:hAnsi="Times New Roman" w:cs="Times New Roman"/>
                <w:b/>
                <w:sz w:val="24"/>
                <w:szCs w:val="24"/>
              </w:rPr>
            </w:pPr>
            <w:r w:rsidRPr="007F7A5E">
              <w:rPr>
                <w:rFonts w:ascii="Times New Roman" w:hAnsi="Times New Roman" w:cs="Times New Roman"/>
                <w:b/>
                <w:sz w:val="24"/>
                <w:szCs w:val="24"/>
              </w:rPr>
              <w:t xml:space="preserve">Информация о контрактной службе, контрактном управляющем, </w:t>
            </w:r>
            <w:proofErr w:type="gramStart"/>
            <w:r w:rsidRPr="007F7A5E">
              <w:rPr>
                <w:rFonts w:ascii="Times New Roman" w:hAnsi="Times New Roman" w:cs="Times New Roman"/>
                <w:b/>
                <w:sz w:val="24"/>
                <w:szCs w:val="24"/>
              </w:rPr>
              <w:t>ответственных</w:t>
            </w:r>
            <w:proofErr w:type="gramEnd"/>
            <w:r w:rsidRPr="007F7A5E">
              <w:rPr>
                <w:rFonts w:ascii="Times New Roman" w:hAnsi="Times New Roman" w:cs="Times New Roman"/>
                <w:b/>
                <w:sz w:val="24"/>
                <w:szCs w:val="24"/>
              </w:rPr>
              <w:t xml:space="preserve"> за заключение контракта, срок, в течение которого победитель открытого конкурса </w:t>
            </w:r>
          </w:p>
          <w:p w:rsidR="00057F9D" w:rsidRPr="007F7A5E" w:rsidRDefault="00057F9D" w:rsidP="005B6C6E">
            <w:pPr>
              <w:ind w:firstLine="0"/>
              <w:rPr>
                <w:rFonts w:ascii="Times New Roman" w:hAnsi="Times New Roman" w:cs="Times New Roman"/>
                <w:b/>
                <w:sz w:val="24"/>
                <w:szCs w:val="24"/>
              </w:rPr>
            </w:pPr>
            <w:r w:rsidRPr="007F7A5E">
              <w:rPr>
                <w:rFonts w:ascii="Times New Roman" w:hAnsi="Times New Roman" w:cs="Times New Roman"/>
                <w:b/>
                <w:sz w:val="24"/>
                <w:szCs w:val="24"/>
              </w:rPr>
              <w:t xml:space="preserve">или иной его участник, с которым заключается контракт, должен подписать контракт, условия признания победителя открытого конкурса или данного участника </w:t>
            </w:r>
            <w:proofErr w:type="gramStart"/>
            <w:r w:rsidRPr="007F7A5E">
              <w:rPr>
                <w:rFonts w:ascii="Times New Roman" w:hAnsi="Times New Roman" w:cs="Times New Roman"/>
                <w:b/>
                <w:sz w:val="24"/>
                <w:szCs w:val="24"/>
              </w:rPr>
              <w:t>уклонившимися</w:t>
            </w:r>
            <w:proofErr w:type="gramEnd"/>
            <w:r w:rsidRPr="007F7A5E">
              <w:rPr>
                <w:rFonts w:ascii="Times New Roman" w:hAnsi="Times New Roman" w:cs="Times New Roman"/>
                <w:b/>
                <w:sz w:val="24"/>
                <w:szCs w:val="24"/>
              </w:rPr>
              <w:t xml:space="preserve"> от заключения контракта</w:t>
            </w:r>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5B6C6E">
            <w:pPr>
              <w:ind w:firstLine="0"/>
              <w:rPr>
                <w:rFonts w:ascii="Times New Roman" w:hAnsi="Times New Roman" w:cs="Times New Roman"/>
                <w:sz w:val="24"/>
                <w:szCs w:val="24"/>
                <w:highlight w:val="yellow"/>
              </w:rPr>
            </w:pPr>
            <w:r w:rsidRPr="005918FE">
              <w:rPr>
                <w:rFonts w:ascii="Times New Roman" w:hAnsi="Times New Roman" w:cs="Times New Roman"/>
                <w:sz w:val="24"/>
                <w:szCs w:val="24"/>
              </w:rPr>
              <w:t xml:space="preserve">Информация о контрактной службе, контрактном управляющем, </w:t>
            </w:r>
            <w:proofErr w:type="gramStart"/>
            <w:r w:rsidRPr="005918FE">
              <w:rPr>
                <w:rFonts w:ascii="Times New Roman" w:hAnsi="Times New Roman" w:cs="Times New Roman"/>
                <w:sz w:val="24"/>
                <w:szCs w:val="24"/>
              </w:rPr>
              <w:t>ответственных</w:t>
            </w:r>
            <w:proofErr w:type="gramEnd"/>
            <w:r w:rsidRPr="005918FE">
              <w:rPr>
                <w:rFonts w:ascii="Times New Roman" w:hAnsi="Times New Roman" w:cs="Times New Roman"/>
                <w:sz w:val="24"/>
                <w:szCs w:val="24"/>
              </w:rPr>
              <w:t xml:space="preserve"> за заключение контракта</w:t>
            </w:r>
          </w:p>
        </w:tc>
        <w:tc>
          <w:tcPr>
            <w:tcW w:w="6492" w:type="dxa"/>
          </w:tcPr>
          <w:p w:rsidR="00313D0F" w:rsidRPr="00313D0F" w:rsidRDefault="00490F76" w:rsidP="00313D0F">
            <w:pPr>
              <w:widowControl w:val="0"/>
              <w:ind w:firstLine="0"/>
              <w:rPr>
                <w:rFonts w:ascii="Times New Roman" w:eastAsia="Times New Roman" w:hAnsi="Times New Roman" w:cs="Times New Roman"/>
                <w:i/>
                <w:sz w:val="24"/>
                <w:szCs w:val="24"/>
              </w:rPr>
            </w:pPr>
            <w:r>
              <w:rPr>
                <w:rFonts w:ascii="Times New Roman" w:eastAsia="Times New Roman" w:hAnsi="Times New Roman" w:cs="Times New Roman"/>
                <w:sz w:val="24"/>
                <w:szCs w:val="24"/>
              </w:rPr>
              <w:t>Тупицын Антон Вадимович</w:t>
            </w:r>
            <w:r w:rsidR="00313D0F" w:rsidRPr="00313D0F">
              <w:rPr>
                <w:rFonts w:ascii="Times New Roman" w:eastAsia="Times New Roman" w:hAnsi="Times New Roman" w:cs="Times New Roman"/>
                <w:sz w:val="24"/>
                <w:szCs w:val="24"/>
              </w:rPr>
              <w:t xml:space="preserve"> – заместитель главы</w:t>
            </w:r>
            <w:r w:rsidR="00313D0F">
              <w:rPr>
                <w:rFonts w:ascii="Times New Roman" w:eastAsia="Times New Roman" w:hAnsi="Times New Roman" w:cs="Times New Roman"/>
                <w:sz w:val="24"/>
                <w:szCs w:val="24"/>
              </w:rPr>
              <w:t xml:space="preserve"> муниципального образования</w:t>
            </w:r>
            <w:r w:rsidR="00313D0F" w:rsidRPr="00313D0F">
              <w:rPr>
                <w:rFonts w:ascii="Times New Roman" w:eastAsia="Times New Roman" w:hAnsi="Times New Roman" w:cs="Times New Roman"/>
                <w:sz w:val="24"/>
                <w:szCs w:val="24"/>
              </w:rPr>
              <w:t>, заведующий сектором муниципального хозяйства</w:t>
            </w:r>
            <w:r w:rsidR="00313D0F">
              <w:rPr>
                <w:rFonts w:ascii="Times New Roman" w:eastAsia="Times New Roman" w:hAnsi="Times New Roman" w:cs="Times New Roman"/>
                <w:sz w:val="24"/>
                <w:szCs w:val="24"/>
              </w:rPr>
              <w:t xml:space="preserve"> администрации сельского поселения </w:t>
            </w:r>
            <w:r>
              <w:rPr>
                <w:rFonts w:ascii="Times New Roman" w:eastAsia="Times New Roman" w:hAnsi="Times New Roman" w:cs="Times New Roman"/>
                <w:sz w:val="24"/>
                <w:szCs w:val="24"/>
              </w:rPr>
              <w:t>Сорум</w:t>
            </w:r>
            <w:r w:rsidR="00313D0F" w:rsidRPr="00313D0F">
              <w:rPr>
                <w:rFonts w:ascii="Times New Roman" w:eastAsia="Times New Roman" w:hAnsi="Times New Roman" w:cs="Times New Roman"/>
                <w:sz w:val="24"/>
                <w:szCs w:val="24"/>
              </w:rPr>
              <w:t xml:space="preserve">, телефон (34670) </w:t>
            </w:r>
            <w:r>
              <w:rPr>
                <w:rFonts w:ascii="Times New Roman" w:eastAsia="Times New Roman" w:hAnsi="Times New Roman" w:cs="Times New Roman"/>
                <w:sz w:val="24"/>
                <w:szCs w:val="24"/>
              </w:rPr>
              <w:t>36-848</w:t>
            </w:r>
            <w:r w:rsidR="00313D0F" w:rsidRPr="00313D0F">
              <w:rPr>
                <w:rFonts w:ascii="Times New Roman" w:eastAsia="Times New Roman" w:hAnsi="Times New Roman" w:cs="Times New Roman"/>
                <w:sz w:val="24"/>
                <w:szCs w:val="24"/>
              </w:rPr>
              <w:t xml:space="preserve">, факс </w:t>
            </w:r>
            <w:r>
              <w:rPr>
                <w:rFonts w:ascii="Times New Roman" w:eastAsia="Times New Roman" w:hAnsi="Times New Roman" w:cs="Times New Roman"/>
                <w:sz w:val="24"/>
                <w:szCs w:val="24"/>
              </w:rPr>
              <w:t>36-765</w:t>
            </w:r>
            <w:r w:rsidR="00313D0F" w:rsidRPr="00313D0F">
              <w:rPr>
                <w:rFonts w:ascii="Times New Roman" w:eastAsia="Times New Roman" w:hAnsi="Times New Roman" w:cs="Times New Roman"/>
                <w:sz w:val="24"/>
                <w:szCs w:val="24"/>
              </w:rPr>
              <w:t>.</w:t>
            </w:r>
          </w:p>
          <w:p w:rsidR="00057F9D" w:rsidRPr="00313D0F" w:rsidRDefault="00313D0F" w:rsidP="00490F76">
            <w:pPr>
              <w:ind w:firstLine="41"/>
              <w:rPr>
                <w:rFonts w:ascii="Times New Roman" w:hAnsi="Times New Roman" w:cs="Times New Roman"/>
                <w:sz w:val="24"/>
                <w:szCs w:val="24"/>
                <w:highlight w:val="yellow"/>
              </w:rPr>
            </w:pPr>
            <w:r w:rsidRPr="00313D0F">
              <w:rPr>
                <w:rFonts w:ascii="Times New Roman" w:eastAsia="Times New Roman" w:hAnsi="Times New Roman" w:cs="Times New Roman"/>
                <w:b/>
                <w:sz w:val="24"/>
                <w:szCs w:val="24"/>
                <w:lang w:eastAsia="ru-RU"/>
              </w:rPr>
              <w:t>Адрес электронной почты:</w:t>
            </w:r>
            <w:r w:rsidRPr="00313D0F">
              <w:rPr>
                <w:rFonts w:ascii="Times New Roman" w:eastAsia="Times New Roman" w:hAnsi="Times New Roman" w:cs="Times New Roman"/>
                <w:sz w:val="24"/>
                <w:szCs w:val="24"/>
                <w:lang w:eastAsia="ru-RU"/>
              </w:rPr>
              <w:t xml:space="preserve"> </w:t>
            </w:r>
            <w:r w:rsidR="00490F76">
              <w:rPr>
                <w:rFonts w:ascii="Times New Roman" w:eastAsia="Times New Roman" w:hAnsi="Times New Roman" w:cs="Times New Roman"/>
                <w:sz w:val="24"/>
                <w:szCs w:val="24"/>
                <w:lang w:val="en-US" w:eastAsia="ru-RU"/>
              </w:rPr>
              <w:t>admsorum</w:t>
            </w:r>
            <w:r w:rsidR="00490F76" w:rsidRPr="00490F76">
              <w:rPr>
                <w:rFonts w:ascii="Times New Roman" w:eastAsia="Times New Roman" w:hAnsi="Times New Roman" w:cs="Times New Roman"/>
                <w:sz w:val="24"/>
                <w:szCs w:val="24"/>
                <w:lang w:eastAsia="ru-RU"/>
              </w:rPr>
              <w:t>@</w:t>
            </w:r>
            <w:r w:rsidR="00490F76">
              <w:rPr>
                <w:rFonts w:ascii="Times New Roman" w:eastAsia="Times New Roman" w:hAnsi="Times New Roman" w:cs="Times New Roman"/>
                <w:sz w:val="24"/>
                <w:szCs w:val="24"/>
                <w:lang w:val="en-US" w:eastAsia="ru-RU"/>
              </w:rPr>
              <w:t>rambler</w:t>
            </w:r>
            <w:r w:rsidR="00490F76" w:rsidRPr="00490F76">
              <w:rPr>
                <w:rFonts w:ascii="Times New Roman" w:eastAsia="Times New Roman" w:hAnsi="Times New Roman" w:cs="Times New Roman"/>
                <w:sz w:val="24"/>
                <w:szCs w:val="24"/>
                <w:lang w:eastAsia="ru-RU"/>
              </w:rPr>
              <w:t>.</w:t>
            </w:r>
            <w:r w:rsidR="00490F76">
              <w:rPr>
                <w:rFonts w:ascii="Times New Roman" w:eastAsia="Times New Roman" w:hAnsi="Times New Roman" w:cs="Times New Roman"/>
                <w:sz w:val="24"/>
                <w:szCs w:val="24"/>
                <w:lang w:val="en-US" w:eastAsia="ru-RU"/>
              </w:rPr>
              <w:t>ru</w:t>
            </w:r>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5B6C6E">
            <w:pPr>
              <w:ind w:firstLine="0"/>
              <w:rPr>
                <w:rFonts w:ascii="Times New Roman" w:hAnsi="Times New Roman" w:cs="Times New Roman"/>
                <w:sz w:val="24"/>
                <w:szCs w:val="24"/>
              </w:rPr>
            </w:pPr>
            <w:r w:rsidRPr="007F7A5E">
              <w:rPr>
                <w:rFonts w:ascii="Times New Roman" w:hAnsi="Times New Roman" w:cs="Times New Roman"/>
                <w:sz w:val="24"/>
                <w:szCs w:val="24"/>
              </w:rPr>
              <w:t xml:space="preserve">Срок, в течение которого победитель открытого конкурса или иной его участник, с которым заключается контракт, должен подписать контракт, условия признания победителя открытого конкурса или данного участника </w:t>
            </w:r>
            <w:proofErr w:type="gramStart"/>
            <w:r w:rsidRPr="007F7A5E">
              <w:rPr>
                <w:rFonts w:ascii="Times New Roman" w:hAnsi="Times New Roman" w:cs="Times New Roman"/>
                <w:sz w:val="24"/>
                <w:szCs w:val="24"/>
              </w:rPr>
              <w:t>уклонившимися</w:t>
            </w:r>
            <w:proofErr w:type="gramEnd"/>
            <w:r w:rsidRPr="007F7A5E">
              <w:rPr>
                <w:rFonts w:ascii="Times New Roman" w:hAnsi="Times New Roman" w:cs="Times New Roman"/>
                <w:sz w:val="24"/>
                <w:szCs w:val="24"/>
              </w:rPr>
              <w:t xml:space="preserve"> от заключения контракта</w:t>
            </w:r>
          </w:p>
        </w:tc>
        <w:tc>
          <w:tcPr>
            <w:tcW w:w="6492" w:type="dxa"/>
          </w:tcPr>
          <w:p w:rsidR="00057F9D" w:rsidRDefault="00057F9D" w:rsidP="00680258">
            <w:pPr>
              <w:ind w:firstLine="0"/>
              <w:rPr>
                <w:rFonts w:ascii="Times New Roman" w:hAnsi="Times New Roman" w:cs="Times New Roman"/>
                <w:sz w:val="24"/>
                <w:szCs w:val="24"/>
              </w:rPr>
            </w:pPr>
            <w:r w:rsidRPr="007F7A5E">
              <w:rPr>
                <w:rFonts w:ascii="Times New Roman" w:hAnsi="Times New Roman" w:cs="Times New Roman"/>
                <w:sz w:val="24"/>
                <w:szCs w:val="24"/>
              </w:rPr>
              <w:t>В соответствии с требованиями статьи 54 Федерального закона от 05.04.2013  N 44-ФЗ</w:t>
            </w:r>
            <w:r>
              <w:rPr>
                <w:rFonts w:ascii="Times New Roman" w:hAnsi="Times New Roman" w:cs="Times New Roman"/>
                <w:sz w:val="24"/>
                <w:szCs w:val="24"/>
              </w:rPr>
              <w:t>:</w:t>
            </w:r>
          </w:p>
          <w:p w:rsidR="00057F9D" w:rsidRPr="001C3CC8" w:rsidRDefault="00057F9D" w:rsidP="00D815D7">
            <w:pPr>
              <w:autoSpaceDE w:val="0"/>
              <w:autoSpaceDN w:val="0"/>
              <w:adjustRightInd w:val="0"/>
              <w:ind w:firstLine="540"/>
              <w:rPr>
                <w:rFonts w:ascii="Times New Roman" w:hAnsi="Times New Roman" w:cs="Times New Roman"/>
                <w:sz w:val="24"/>
                <w:szCs w:val="24"/>
              </w:rPr>
            </w:pPr>
            <w:r w:rsidRPr="001C3CC8">
              <w:rPr>
                <w:rFonts w:ascii="Times New Roman" w:hAnsi="Times New Roman" w:cs="Times New Roman"/>
                <w:sz w:val="24"/>
                <w:szCs w:val="24"/>
              </w:rPr>
              <w:t xml:space="preserve">В течение десяти дней </w:t>
            </w:r>
            <w:proofErr w:type="gramStart"/>
            <w:r w:rsidRPr="001C3CC8">
              <w:rPr>
                <w:rFonts w:ascii="Times New Roman" w:hAnsi="Times New Roman" w:cs="Times New Roman"/>
                <w:sz w:val="24"/>
                <w:szCs w:val="24"/>
              </w:rPr>
              <w:t>с даты размещения</w:t>
            </w:r>
            <w:proofErr w:type="gramEnd"/>
            <w:r w:rsidRPr="001C3CC8">
              <w:rPr>
                <w:rFonts w:ascii="Times New Roman" w:hAnsi="Times New Roman" w:cs="Times New Roman"/>
                <w:sz w:val="24"/>
                <w:szCs w:val="24"/>
              </w:rPr>
              <w:t xml:space="preserve"> в единой информационной системе протокола рассмотрения и оценки заявок на участие в конкурсе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r:id="rId20" w:history="1">
              <w:r w:rsidRPr="001C3CC8">
                <w:rPr>
                  <w:rFonts w:ascii="Times New Roman" w:hAnsi="Times New Roman" w:cs="Times New Roman"/>
                  <w:sz w:val="24"/>
                  <w:szCs w:val="24"/>
                </w:rPr>
                <w:t>частью 1 статьи 37</w:t>
              </w:r>
            </w:hyperlink>
            <w:r w:rsidRPr="001C3CC8">
              <w:rPr>
                <w:rFonts w:ascii="Times New Roman" w:hAnsi="Times New Roman" w:cs="Times New Roman"/>
                <w:sz w:val="24"/>
                <w:szCs w:val="24"/>
              </w:rPr>
              <w:t xml:space="preserve"> настоящего Федерального закона. В случае</w:t>
            </w:r>
            <w:proofErr w:type="gramStart"/>
            <w:r w:rsidRPr="001C3CC8">
              <w:rPr>
                <w:rFonts w:ascii="Times New Roman" w:hAnsi="Times New Roman" w:cs="Times New Roman"/>
                <w:sz w:val="24"/>
                <w:szCs w:val="24"/>
              </w:rPr>
              <w:t>,</w:t>
            </w:r>
            <w:proofErr w:type="gramEnd"/>
            <w:r w:rsidRPr="001C3CC8">
              <w:rPr>
                <w:rFonts w:ascii="Times New Roman" w:hAnsi="Times New Roman" w:cs="Times New Roman"/>
                <w:sz w:val="24"/>
                <w:szCs w:val="24"/>
              </w:rPr>
              <w:t xml:space="preserve"> если победителем конкурса не исполнены требования настоящей части, такой победитель признается уклонившимся от заключения контракта.</w:t>
            </w:r>
          </w:p>
          <w:p w:rsidR="00057F9D" w:rsidRPr="001C3CC8" w:rsidRDefault="00057F9D" w:rsidP="00D815D7">
            <w:pPr>
              <w:autoSpaceDE w:val="0"/>
              <w:autoSpaceDN w:val="0"/>
              <w:adjustRightInd w:val="0"/>
              <w:ind w:firstLine="540"/>
              <w:rPr>
                <w:rFonts w:ascii="Times New Roman" w:hAnsi="Times New Roman" w:cs="Times New Roman"/>
                <w:sz w:val="24"/>
                <w:szCs w:val="24"/>
              </w:rPr>
            </w:pPr>
            <w:r w:rsidRPr="001C3CC8">
              <w:rPr>
                <w:rFonts w:ascii="Times New Roman" w:hAnsi="Times New Roman" w:cs="Times New Roman"/>
                <w:sz w:val="24"/>
                <w:szCs w:val="24"/>
              </w:rPr>
              <w:lastRenderedPageBreak/>
              <w:t xml:space="preserve">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w:t>
            </w:r>
            <w:proofErr w:type="gramStart"/>
            <w:r w:rsidRPr="001C3CC8">
              <w:rPr>
                <w:rFonts w:ascii="Times New Roman" w:hAnsi="Times New Roman" w:cs="Times New Roman"/>
                <w:sz w:val="24"/>
                <w:szCs w:val="24"/>
              </w:rPr>
              <w:t>участие</w:t>
            </w:r>
            <w:proofErr w:type="gramEnd"/>
            <w:r w:rsidRPr="001C3CC8">
              <w:rPr>
                <w:rFonts w:ascii="Times New Roman" w:hAnsi="Times New Roman" w:cs="Times New Roman"/>
                <w:sz w:val="24"/>
                <w:szCs w:val="24"/>
              </w:rPr>
              <w:t xml:space="preserve"> в конкурсе которого присвоен второй номер.</w:t>
            </w:r>
          </w:p>
          <w:p w:rsidR="00057F9D" w:rsidRPr="007F7A5E" w:rsidRDefault="00057F9D" w:rsidP="001C3CC8">
            <w:pPr>
              <w:autoSpaceDE w:val="0"/>
              <w:autoSpaceDN w:val="0"/>
              <w:adjustRightInd w:val="0"/>
              <w:ind w:firstLine="540"/>
              <w:rPr>
                <w:rFonts w:ascii="Times New Roman" w:hAnsi="Times New Roman" w:cs="Times New Roman"/>
                <w:sz w:val="24"/>
                <w:szCs w:val="24"/>
                <w:highlight w:val="lightGray"/>
              </w:rPr>
            </w:pPr>
            <w:r w:rsidRPr="001C3CC8">
              <w:rPr>
                <w:rFonts w:ascii="Times New Roman" w:hAnsi="Times New Roman" w:cs="Times New Roman"/>
                <w:sz w:val="24"/>
                <w:szCs w:val="24"/>
              </w:rPr>
              <w:t xml:space="preserve">Проект контракта в случае согласия участника конкурса, заявке на </w:t>
            </w:r>
            <w:proofErr w:type="gramStart"/>
            <w:r w:rsidRPr="001C3CC8">
              <w:rPr>
                <w:rFonts w:ascii="Times New Roman" w:hAnsi="Times New Roman" w:cs="Times New Roman"/>
                <w:sz w:val="24"/>
                <w:szCs w:val="24"/>
              </w:rPr>
              <w:t>участие</w:t>
            </w:r>
            <w:proofErr w:type="gramEnd"/>
            <w:r w:rsidRPr="001C3CC8">
              <w:rPr>
                <w:rFonts w:ascii="Times New Roman" w:hAnsi="Times New Roman" w:cs="Times New Roman"/>
                <w:sz w:val="24"/>
                <w:szCs w:val="24"/>
              </w:rPr>
              <w:t xml:space="preserve">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w:t>
            </w:r>
            <w:proofErr w:type="gramStart"/>
            <w:r w:rsidRPr="001C3CC8">
              <w:rPr>
                <w:rFonts w:ascii="Times New Roman" w:hAnsi="Times New Roman" w:cs="Times New Roman"/>
                <w:sz w:val="24"/>
                <w:szCs w:val="24"/>
              </w:rPr>
              <w:t>с даты признания</w:t>
            </w:r>
            <w:proofErr w:type="gramEnd"/>
            <w:r w:rsidRPr="001C3CC8">
              <w:rPr>
                <w:rFonts w:ascii="Times New Roman" w:hAnsi="Times New Roman" w:cs="Times New Roman"/>
                <w:sz w:val="24"/>
                <w:szCs w:val="24"/>
              </w:rPr>
              <w:t xml:space="preserve"> победителя конкурса уклонившимся от заключения контракта. Участник конкурса, заявке на </w:t>
            </w:r>
            <w:proofErr w:type="gramStart"/>
            <w:r w:rsidRPr="001C3CC8">
              <w:rPr>
                <w:rFonts w:ascii="Times New Roman" w:hAnsi="Times New Roman" w:cs="Times New Roman"/>
                <w:sz w:val="24"/>
                <w:szCs w:val="24"/>
              </w:rPr>
              <w:t>участие</w:t>
            </w:r>
            <w:proofErr w:type="gramEnd"/>
            <w:r w:rsidRPr="001C3CC8">
              <w:rPr>
                <w:rFonts w:ascii="Times New Roman" w:hAnsi="Times New Roman" w:cs="Times New Roman"/>
                <w:sz w:val="24"/>
                <w:szCs w:val="24"/>
              </w:rPr>
              <w:t xml:space="preserve"> в конкурсе которого присвоен второй номер, вправе подписать контракт и передать его заказчику в течение десяти дней с даты размещения в единой информационной системе протокола признания участника уклонившимся,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tc>
      </w:tr>
      <w:tr w:rsidR="00057F9D" w:rsidRPr="007F7A5E" w:rsidTr="00A10C74">
        <w:tc>
          <w:tcPr>
            <w:tcW w:w="769" w:type="dxa"/>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lastRenderedPageBreak/>
              <w:t>222</w:t>
            </w:r>
          </w:p>
        </w:tc>
        <w:tc>
          <w:tcPr>
            <w:tcW w:w="2910" w:type="dxa"/>
            <w:gridSpan w:val="3"/>
          </w:tcPr>
          <w:p w:rsidR="00057F9D" w:rsidRPr="007F7A5E" w:rsidRDefault="00057F9D" w:rsidP="005B6C6E">
            <w:pPr>
              <w:ind w:firstLine="0"/>
              <w:rPr>
                <w:rFonts w:ascii="Times New Roman" w:hAnsi="Times New Roman" w:cs="Times New Roman"/>
                <w:sz w:val="24"/>
                <w:szCs w:val="24"/>
              </w:rPr>
            </w:pPr>
            <w:r w:rsidRPr="007F7A5E">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8 - 26 статьи 95 Федерального закона от 05.04.2013  N 44-ФЗ</w:t>
            </w:r>
          </w:p>
        </w:tc>
        <w:tc>
          <w:tcPr>
            <w:tcW w:w="6492" w:type="dxa"/>
            <w:vAlign w:val="center"/>
          </w:tcPr>
          <w:p w:rsidR="00057F9D" w:rsidRPr="00445A86" w:rsidRDefault="00057F9D" w:rsidP="00445A86">
            <w:pPr>
              <w:ind w:firstLine="0"/>
              <w:rPr>
                <w:rFonts w:ascii="Times New Roman" w:hAnsi="Times New Roman" w:cs="Times New Roman"/>
                <w:sz w:val="24"/>
                <w:szCs w:val="24"/>
              </w:rPr>
            </w:pPr>
            <w:r w:rsidRPr="00445A86">
              <w:rPr>
                <w:rFonts w:ascii="Times New Roman" w:hAnsi="Times New Roman" w:cs="Times New Roman"/>
                <w:sz w:val="24"/>
                <w:szCs w:val="24"/>
              </w:rPr>
              <w:t>Односторонний отказ от исполнения контракта допускается в соответствии с гражданским законодательством Российской Федерации.</w:t>
            </w:r>
          </w:p>
          <w:p w:rsidR="00057F9D" w:rsidRPr="007F7A5E" w:rsidRDefault="00057F9D" w:rsidP="00680258">
            <w:pPr>
              <w:ind w:firstLine="0"/>
              <w:rPr>
                <w:rFonts w:ascii="Times New Roman" w:hAnsi="Times New Roman" w:cs="Times New Roman"/>
                <w:sz w:val="24"/>
                <w:szCs w:val="24"/>
              </w:rPr>
            </w:pPr>
          </w:p>
        </w:tc>
      </w:tr>
      <w:tr w:rsidR="00057F9D" w:rsidRPr="007F7A5E" w:rsidTr="00A10C74">
        <w:tc>
          <w:tcPr>
            <w:tcW w:w="769" w:type="dxa"/>
            <w:vMerge w:val="restart"/>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t>223</w:t>
            </w:r>
          </w:p>
        </w:tc>
        <w:tc>
          <w:tcPr>
            <w:tcW w:w="9402" w:type="dxa"/>
            <w:gridSpan w:val="4"/>
            <w:vAlign w:val="center"/>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b/>
                <w:sz w:val="24"/>
                <w:szCs w:val="24"/>
              </w:rPr>
              <w:t>Иная информация</w:t>
            </w:r>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5B6C6E">
            <w:pPr>
              <w:pStyle w:val="ConsPlusNormal"/>
              <w:ind w:firstLine="0"/>
              <w:rPr>
                <w:rFonts w:ascii="Times New Roman" w:hAnsi="Times New Roman" w:cs="Times New Roman"/>
                <w:sz w:val="24"/>
                <w:szCs w:val="24"/>
              </w:rPr>
            </w:pPr>
            <w:r w:rsidRPr="007F7A5E">
              <w:rPr>
                <w:rFonts w:ascii="Times New Roman" w:hAnsi="Times New Roman" w:cs="Times New Roman"/>
                <w:sz w:val="24"/>
                <w:szCs w:val="24"/>
              </w:rPr>
              <w:t>Информация о валюте, используемой для формирования цены контракта и расчетов с поставщиком (подрядчиком, исполнителем)</w:t>
            </w:r>
          </w:p>
        </w:tc>
        <w:tc>
          <w:tcPr>
            <w:tcW w:w="6492" w:type="dxa"/>
            <w:vAlign w:val="center"/>
          </w:tcPr>
          <w:p w:rsidR="00057F9D" w:rsidRPr="007F7A5E" w:rsidRDefault="00057F9D" w:rsidP="00680258">
            <w:pPr>
              <w:ind w:firstLine="0"/>
              <w:rPr>
                <w:rFonts w:ascii="Times New Roman" w:hAnsi="Times New Roman" w:cs="Times New Roman"/>
                <w:sz w:val="24"/>
                <w:szCs w:val="24"/>
              </w:rPr>
            </w:pPr>
            <w:r w:rsidRPr="007F7A5E">
              <w:rPr>
                <w:rFonts w:ascii="Times New Roman" w:hAnsi="Times New Roman" w:cs="Times New Roman"/>
                <w:sz w:val="24"/>
                <w:szCs w:val="24"/>
              </w:rPr>
              <w:t>Российский рубль</w:t>
            </w:r>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5B6C6E">
            <w:pPr>
              <w:ind w:firstLine="0"/>
              <w:rPr>
                <w:rFonts w:ascii="Times New Roman" w:hAnsi="Times New Roman" w:cs="Times New Roman"/>
                <w:sz w:val="24"/>
                <w:szCs w:val="24"/>
              </w:rPr>
            </w:pPr>
            <w:r w:rsidRPr="007F7A5E">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492" w:type="dxa"/>
            <w:vAlign w:val="center"/>
          </w:tcPr>
          <w:p w:rsidR="00057F9D" w:rsidRPr="007F7A5E" w:rsidRDefault="00057F9D" w:rsidP="00680258">
            <w:pPr>
              <w:ind w:firstLine="0"/>
              <w:rPr>
                <w:rFonts w:ascii="Times New Roman" w:hAnsi="Times New Roman" w:cs="Times New Roman"/>
                <w:sz w:val="24"/>
                <w:szCs w:val="24"/>
                <w:highlight w:val="lightGray"/>
              </w:rPr>
            </w:pPr>
            <w:r w:rsidRPr="007F7A5E">
              <w:rPr>
                <w:rFonts w:ascii="Times New Roman" w:hAnsi="Times New Roman" w:cs="Times New Roman"/>
                <w:sz w:val="24"/>
                <w:szCs w:val="24"/>
              </w:rPr>
              <w:t>Не применяется</w:t>
            </w:r>
          </w:p>
        </w:tc>
      </w:tr>
      <w:tr w:rsidR="00057F9D" w:rsidRPr="007F7A5E" w:rsidTr="00A10C74">
        <w:tc>
          <w:tcPr>
            <w:tcW w:w="769" w:type="dxa"/>
            <w:vMerge w:val="restart"/>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t>224</w:t>
            </w:r>
          </w:p>
        </w:tc>
        <w:tc>
          <w:tcPr>
            <w:tcW w:w="9402" w:type="dxa"/>
            <w:gridSpan w:val="4"/>
          </w:tcPr>
          <w:p w:rsidR="00057F9D" w:rsidRPr="007F7A5E" w:rsidRDefault="00057F9D" w:rsidP="005B6C6E">
            <w:pPr>
              <w:rPr>
                <w:rFonts w:ascii="Times New Roman" w:hAnsi="Times New Roman" w:cs="Times New Roman"/>
                <w:b/>
                <w:sz w:val="24"/>
                <w:szCs w:val="24"/>
              </w:rPr>
            </w:pPr>
            <w:r w:rsidRPr="007F7A5E">
              <w:rPr>
                <w:rFonts w:ascii="Times New Roman" w:hAnsi="Times New Roman" w:cs="Times New Roman"/>
                <w:b/>
                <w:sz w:val="24"/>
                <w:szCs w:val="24"/>
              </w:rPr>
              <w:t>Разъяснения положений конкурсной документации</w:t>
            </w:r>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5B6C6E">
            <w:pPr>
              <w:shd w:val="clear" w:color="auto" w:fill="FFFFFF"/>
              <w:ind w:hanging="35"/>
              <w:rPr>
                <w:rFonts w:ascii="Times New Roman" w:hAnsi="Times New Roman" w:cs="Times New Roman"/>
                <w:sz w:val="24"/>
                <w:szCs w:val="24"/>
              </w:rPr>
            </w:pPr>
            <w:r w:rsidRPr="007F7A5E">
              <w:rPr>
                <w:rFonts w:ascii="Times New Roman" w:hAnsi="Times New Roman" w:cs="Times New Roman"/>
                <w:sz w:val="24"/>
                <w:szCs w:val="24"/>
              </w:rPr>
              <w:t>Порядок предоставления участникам конкурса разъяснений положений конкурсной документации</w:t>
            </w:r>
          </w:p>
        </w:tc>
        <w:tc>
          <w:tcPr>
            <w:tcW w:w="6492" w:type="dxa"/>
          </w:tcPr>
          <w:p w:rsidR="00057F9D" w:rsidRPr="007F7A5E" w:rsidRDefault="00057F9D" w:rsidP="0073234C">
            <w:pPr>
              <w:pStyle w:val="ConsPlusNormal"/>
              <w:ind w:firstLine="216"/>
              <w:rPr>
                <w:rFonts w:ascii="Times New Roman" w:hAnsi="Times New Roman" w:cs="Times New Roman"/>
                <w:sz w:val="24"/>
                <w:szCs w:val="24"/>
                <w:highlight w:val="lightGray"/>
              </w:rPr>
            </w:pPr>
            <w:r w:rsidRPr="007F7A5E">
              <w:rPr>
                <w:rFonts w:ascii="Times New Roman" w:hAnsi="Times New Roman" w:cs="Times New Roman"/>
                <w:sz w:val="24"/>
                <w:szCs w:val="24"/>
              </w:rPr>
              <w:t xml:space="preserve">Любой участник конкурса вправе направить в письменной форме </w:t>
            </w:r>
            <w:r w:rsidR="00A5255F">
              <w:rPr>
                <w:rFonts w:ascii="Times New Roman" w:hAnsi="Times New Roman" w:cs="Times New Roman"/>
                <w:sz w:val="24"/>
                <w:szCs w:val="24"/>
              </w:rPr>
              <w:t>заказчику</w:t>
            </w:r>
            <w:r w:rsidRPr="007F7A5E">
              <w:rPr>
                <w:rFonts w:ascii="Times New Roman" w:hAnsi="Times New Roman" w:cs="Times New Roman"/>
                <w:sz w:val="24"/>
                <w:szCs w:val="24"/>
              </w:rPr>
              <w:t xml:space="preserve"> запрос о даче разъяснений положений конкурсной документации. В течение двух рабочих дней с даты поступления указанного запроса </w:t>
            </w:r>
            <w:r w:rsidR="00A5255F">
              <w:rPr>
                <w:rFonts w:ascii="Times New Roman" w:hAnsi="Times New Roman" w:cs="Times New Roman"/>
                <w:sz w:val="24"/>
                <w:szCs w:val="24"/>
              </w:rPr>
              <w:t>заказчик</w:t>
            </w:r>
            <w:r w:rsidRPr="007F7A5E">
              <w:rPr>
                <w:rFonts w:ascii="Times New Roman" w:hAnsi="Times New Roman" w:cs="Times New Roman"/>
                <w:sz w:val="24"/>
                <w:szCs w:val="24"/>
              </w:rPr>
              <w:t xml:space="preserve"> обязан направить в письменной форме или в форме электронного </w:t>
            </w:r>
            <w:r w:rsidRPr="007F7A5E">
              <w:rPr>
                <w:rFonts w:ascii="Times New Roman" w:hAnsi="Times New Roman" w:cs="Times New Roman"/>
                <w:sz w:val="24"/>
                <w:szCs w:val="24"/>
              </w:rPr>
              <w:lastRenderedPageBreak/>
              <w:t xml:space="preserve">документа разъяснения положений конкурсной документации, если указанный запрос поступил </w:t>
            </w:r>
            <w:r w:rsidR="00A5255F">
              <w:rPr>
                <w:rFonts w:ascii="Times New Roman" w:hAnsi="Times New Roman" w:cs="Times New Roman"/>
                <w:sz w:val="24"/>
                <w:szCs w:val="24"/>
              </w:rPr>
              <w:t>заказчику</w:t>
            </w:r>
            <w:r w:rsidR="00A5255F" w:rsidRPr="007F7A5E">
              <w:rPr>
                <w:rFonts w:ascii="Times New Roman" w:hAnsi="Times New Roman" w:cs="Times New Roman"/>
                <w:sz w:val="24"/>
                <w:szCs w:val="24"/>
              </w:rPr>
              <w:t xml:space="preserve"> </w:t>
            </w:r>
            <w:r w:rsidRPr="007F7A5E">
              <w:rPr>
                <w:rFonts w:ascii="Times New Roman" w:hAnsi="Times New Roman" w:cs="Times New Roman"/>
                <w:sz w:val="24"/>
                <w:szCs w:val="24"/>
              </w:rPr>
              <w:t xml:space="preserve">не </w:t>
            </w:r>
            <w:proofErr w:type="gramStart"/>
            <w:r w:rsidRPr="007F7A5E">
              <w:rPr>
                <w:rFonts w:ascii="Times New Roman" w:hAnsi="Times New Roman" w:cs="Times New Roman"/>
                <w:sz w:val="24"/>
                <w:szCs w:val="24"/>
              </w:rPr>
              <w:t>позднее</w:t>
            </w:r>
            <w:proofErr w:type="gramEnd"/>
            <w:r w:rsidRPr="007F7A5E">
              <w:rPr>
                <w:rFonts w:ascii="Times New Roman" w:hAnsi="Times New Roman" w:cs="Times New Roman"/>
                <w:sz w:val="24"/>
                <w:szCs w:val="24"/>
              </w:rPr>
              <w:t xml:space="preserve"> чем за пять дней до даты окончания срока подачи заявок на участие в конкурсе. В течение одного рабочего дня </w:t>
            </w:r>
            <w:proofErr w:type="gramStart"/>
            <w:r w:rsidRPr="007F7A5E">
              <w:rPr>
                <w:rFonts w:ascii="Times New Roman" w:hAnsi="Times New Roman" w:cs="Times New Roman"/>
                <w:sz w:val="24"/>
                <w:szCs w:val="24"/>
              </w:rPr>
              <w:t>с даты направления</w:t>
            </w:r>
            <w:proofErr w:type="gramEnd"/>
            <w:r w:rsidRPr="007F7A5E">
              <w:rPr>
                <w:rFonts w:ascii="Times New Roman" w:hAnsi="Times New Roman" w:cs="Times New Roman"/>
                <w:sz w:val="24"/>
                <w:szCs w:val="24"/>
              </w:rPr>
              <w:t xml:space="preserve"> разъяснений положений конкурсной документации такие разъяснения должны быть размещены </w:t>
            </w:r>
            <w:r w:rsidR="00A5255F">
              <w:rPr>
                <w:rFonts w:ascii="Times New Roman" w:hAnsi="Times New Roman" w:cs="Times New Roman"/>
                <w:sz w:val="24"/>
                <w:szCs w:val="24"/>
              </w:rPr>
              <w:t>заказчиком</w:t>
            </w:r>
            <w:r w:rsidR="00A5255F" w:rsidRPr="007F7A5E">
              <w:rPr>
                <w:rFonts w:ascii="Times New Roman" w:hAnsi="Times New Roman" w:cs="Times New Roman"/>
                <w:sz w:val="24"/>
                <w:szCs w:val="24"/>
              </w:rPr>
              <w:t xml:space="preserve"> </w:t>
            </w:r>
            <w:r w:rsidRPr="007F7A5E">
              <w:rPr>
                <w:rFonts w:ascii="Times New Roman" w:hAnsi="Times New Roman" w:cs="Times New Roman"/>
                <w:sz w:val="24"/>
                <w:szCs w:val="24"/>
              </w:rPr>
              <w:t>в единой информационной системе с указанием предмета запроса, но без указания лица, от которого поступил запрос.</w:t>
            </w:r>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5B6C6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Даты начала и окончания срока предоставления участникам конкурса разъяснений положений конкурсной документации</w:t>
            </w:r>
          </w:p>
        </w:tc>
        <w:tc>
          <w:tcPr>
            <w:tcW w:w="6492" w:type="dxa"/>
          </w:tcPr>
          <w:p w:rsidR="007E20E3" w:rsidRPr="00490F76" w:rsidRDefault="007E20E3" w:rsidP="007E20E3">
            <w:pPr>
              <w:pStyle w:val="ConsPlusNormal"/>
              <w:ind w:firstLine="0"/>
              <w:rPr>
                <w:rFonts w:ascii="Times New Roman" w:hAnsi="Times New Roman" w:cs="Times New Roman"/>
                <w:sz w:val="24"/>
                <w:szCs w:val="24"/>
                <w:highlight w:val="yellow"/>
              </w:rPr>
            </w:pPr>
            <w:r w:rsidRPr="007F7A5E">
              <w:rPr>
                <w:rFonts w:ascii="Times New Roman" w:hAnsi="Times New Roman" w:cs="Times New Roman"/>
                <w:sz w:val="24"/>
                <w:szCs w:val="24"/>
              </w:rPr>
              <w:t xml:space="preserve">Разъяснения положений конкурсной документации в ответ на запросы, поступившие </w:t>
            </w:r>
            <w:r w:rsidRPr="001A546D">
              <w:rPr>
                <w:rFonts w:ascii="Times New Roman" w:hAnsi="Times New Roman" w:cs="Times New Roman"/>
                <w:sz w:val="24"/>
                <w:szCs w:val="24"/>
              </w:rPr>
              <w:t xml:space="preserve">заказчику в период с </w:t>
            </w:r>
            <w:r w:rsidRPr="001A546D">
              <w:rPr>
                <w:rFonts w:ascii="Times New Roman" w:hAnsi="Times New Roman" w:cs="Times New Roman"/>
                <w:b/>
                <w:i/>
                <w:color w:val="548DD4" w:themeColor="text2" w:themeTint="99"/>
                <w:sz w:val="24"/>
                <w:szCs w:val="24"/>
              </w:rPr>
              <w:t>«</w:t>
            </w:r>
            <w:r w:rsidR="001A546D" w:rsidRPr="001A546D">
              <w:rPr>
                <w:rFonts w:ascii="Times New Roman" w:hAnsi="Times New Roman" w:cs="Times New Roman"/>
                <w:b/>
                <w:i/>
                <w:color w:val="548DD4" w:themeColor="text2" w:themeTint="99"/>
                <w:sz w:val="24"/>
                <w:szCs w:val="24"/>
              </w:rPr>
              <w:t>28</w:t>
            </w:r>
            <w:r w:rsidRPr="001A546D">
              <w:rPr>
                <w:rFonts w:ascii="Times New Roman" w:hAnsi="Times New Roman" w:cs="Times New Roman"/>
                <w:b/>
                <w:i/>
                <w:color w:val="548DD4" w:themeColor="text2" w:themeTint="99"/>
                <w:sz w:val="24"/>
                <w:szCs w:val="24"/>
              </w:rPr>
              <w:t xml:space="preserve">» </w:t>
            </w:r>
            <w:r w:rsidR="001A546D" w:rsidRPr="001A546D">
              <w:rPr>
                <w:rFonts w:ascii="Times New Roman" w:hAnsi="Times New Roman" w:cs="Times New Roman"/>
                <w:b/>
                <w:i/>
                <w:color w:val="548DD4" w:themeColor="text2" w:themeTint="99"/>
                <w:sz w:val="24"/>
                <w:szCs w:val="24"/>
              </w:rPr>
              <w:t>июня</w:t>
            </w:r>
            <w:r w:rsidRPr="001A546D">
              <w:rPr>
                <w:rFonts w:ascii="Times New Roman" w:hAnsi="Times New Roman" w:cs="Times New Roman"/>
                <w:b/>
                <w:i/>
                <w:color w:val="548DD4" w:themeColor="text2" w:themeTint="99"/>
                <w:sz w:val="24"/>
                <w:szCs w:val="24"/>
              </w:rPr>
              <w:t xml:space="preserve"> 201</w:t>
            </w:r>
            <w:r w:rsidR="00080C35" w:rsidRPr="001A546D">
              <w:rPr>
                <w:rFonts w:ascii="Times New Roman" w:hAnsi="Times New Roman" w:cs="Times New Roman"/>
                <w:b/>
                <w:i/>
                <w:color w:val="548DD4" w:themeColor="text2" w:themeTint="99"/>
                <w:sz w:val="24"/>
                <w:szCs w:val="24"/>
              </w:rPr>
              <w:t>7</w:t>
            </w:r>
            <w:r w:rsidR="008735A5" w:rsidRPr="001A546D">
              <w:rPr>
                <w:rFonts w:ascii="Times New Roman" w:hAnsi="Times New Roman" w:cs="Times New Roman"/>
                <w:b/>
                <w:i/>
                <w:color w:val="548DD4" w:themeColor="text2" w:themeTint="99"/>
                <w:sz w:val="24"/>
                <w:szCs w:val="24"/>
              </w:rPr>
              <w:t xml:space="preserve"> года</w:t>
            </w:r>
            <w:r w:rsidRPr="001A546D">
              <w:rPr>
                <w:rFonts w:ascii="Times New Roman" w:hAnsi="Times New Roman" w:cs="Times New Roman"/>
                <w:b/>
                <w:i/>
                <w:color w:val="548DD4" w:themeColor="text2" w:themeTint="99"/>
                <w:sz w:val="24"/>
                <w:szCs w:val="24"/>
              </w:rPr>
              <w:t xml:space="preserve"> по «</w:t>
            </w:r>
            <w:r w:rsidR="001A546D" w:rsidRPr="001A546D">
              <w:rPr>
                <w:rFonts w:ascii="Times New Roman" w:hAnsi="Times New Roman" w:cs="Times New Roman"/>
                <w:b/>
                <w:i/>
                <w:color w:val="548DD4" w:themeColor="text2" w:themeTint="99"/>
                <w:sz w:val="24"/>
                <w:szCs w:val="24"/>
              </w:rPr>
              <w:t>13</w:t>
            </w:r>
            <w:r w:rsidRPr="001A546D">
              <w:rPr>
                <w:rFonts w:ascii="Times New Roman" w:hAnsi="Times New Roman" w:cs="Times New Roman"/>
                <w:b/>
                <w:i/>
                <w:color w:val="548DD4" w:themeColor="text2" w:themeTint="99"/>
                <w:sz w:val="24"/>
                <w:szCs w:val="24"/>
              </w:rPr>
              <w:t>»</w:t>
            </w:r>
            <w:r w:rsidR="001A546D" w:rsidRPr="001A546D">
              <w:rPr>
                <w:rFonts w:ascii="Times New Roman" w:hAnsi="Times New Roman" w:cs="Times New Roman"/>
                <w:b/>
                <w:i/>
                <w:color w:val="548DD4" w:themeColor="text2" w:themeTint="99"/>
                <w:sz w:val="24"/>
                <w:szCs w:val="24"/>
              </w:rPr>
              <w:t xml:space="preserve"> июля</w:t>
            </w:r>
            <w:r w:rsidRPr="001A546D">
              <w:rPr>
                <w:rFonts w:ascii="Times New Roman" w:hAnsi="Times New Roman" w:cs="Times New Roman"/>
                <w:b/>
                <w:i/>
                <w:color w:val="548DD4" w:themeColor="text2" w:themeTint="99"/>
                <w:sz w:val="24"/>
                <w:szCs w:val="24"/>
              </w:rPr>
              <w:t xml:space="preserve"> 201</w:t>
            </w:r>
            <w:r w:rsidR="00080C35" w:rsidRPr="001A546D">
              <w:rPr>
                <w:rFonts w:ascii="Times New Roman" w:hAnsi="Times New Roman" w:cs="Times New Roman"/>
                <w:b/>
                <w:i/>
                <w:color w:val="548DD4" w:themeColor="text2" w:themeTint="99"/>
                <w:sz w:val="24"/>
                <w:szCs w:val="24"/>
              </w:rPr>
              <w:t>7</w:t>
            </w:r>
            <w:r w:rsidRPr="001A546D">
              <w:rPr>
                <w:rFonts w:ascii="Times New Roman" w:hAnsi="Times New Roman" w:cs="Times New Roman"/>
                <w:b/>
                <w:i/>
                <w:color w:val="548DD4" w:themeColor="text2" w:themeTint="99"/>
                <w:sz w:val="24"/>
                <w:szCs w:val="24"/>
              </w:rPr>
              <w:t xml:space="preserve"> г</w:t>
            </w:r>
            <w:r w:rsidR="008735A5" w:rsidRPr="001A546D">
              <w:rPr>
                <w:rFonts w:ascii="Times New Roman" w:hAnsi="Times New Roman" w:cs="Times New Roman"/>
                <w:b/>
                <w:i/>
                <w:color w:val="548DD4" w:themeColor="text2" w:themeTint="99"/>
                <w:sz w:val="24"/>
                <w:szCs w:val="24"/>
              </w:rPr>
              <w:t>ода</w:t>
            </w:r>
            <w:r w:rsidRPr="001A546D">
              <w:rPr>
                <w:rFonts w:ascii="Times New Roman" w:hAnsi="Times New Roman" w:cs="Times New Roman"/>
                <w:sz w:val="24"/>
                <w:szCs w:val="24"/>
              </w:rPr>
              <w:t xml:space="preserve"> предоставляются</w:t>
            </w:r>
            <w:r w:rsidRPr="001A546D">
              <w:rPr>
                <w:rFonts w:ascii="Times New Roman" w:hAnsi="Times New Roman" w:cs="Times New Roman"/>
                <w:b/>
                <w:i/>
                <w:sz w:val="24"/>
                <w:szCs w:val="24"/>
              </w:rPr>
              <w:t xml:space="preserve"> </w:t>
            </w:r>
            <w:r w:rsidRPr="001A546D">
              <w:rPr>
                <w:rFonts w:ascii="Times New Roman" w:hAnsi="Times New Roman" w:cs="Times New Roman"/>
                <w:sz w:val="24"/>
                <w:szCs w:val="24"/>
              </w:rPr>
              <w:t xml:space="preserve">в течение двух рабочих дней </w:t>
            </w:r>
            <w:proofErr w:type="gramStart"/>
            <w:r w:rsidRPr="001A546D">
              <w:rPr>
                <w:rFonts w:ascii="Times New Roman" w:hAnsi="Times New Roman" w:cs="Times New Roman"/>
                <w:sz w:val="24"/>
                <w:szCs w:val="24"/>
              </w:rPr>
              <w:t>с даты поступления</w:t>
            </w:r>
            <w:proofErr w:type="gramEnd"/>
            <w:r w:rsidRPr="001A546D">
              <w:rPr>
                <w:rFonts w:ascii="Times New Roman" w:hAnsi="Times New Roman" w:cs="Times New Roman"/>
                <w:sz w:val="24"/>
                <w:szCs w:val="24"/>
              </w:rPr>
              <w:t xml:space="preserve"> указанного запроса в адрес уполномоченного органа.</w:t>
            </w:r>
          </w:p>
          <w:p w:rsidR="007E20E3" w:rsidRPr="00490F76" w:rsidRDefault="007E20E3" w:rsidP="003A2B3E">
            <w:pPr>
              <w:pStyle w:val="ConsPlusNormal"/>
              <w:ind w:firstLine="0"/>
              <w:rPr>
                <w:rFonts w:ascii="Times New Roman" w:hAnsi="Times New Roman" w:cs="Times New Roman"/>
                <w:sz w:val="24"/>
                <w:szCs w:val="24"/>
                <w:highlight w:val="yellow"/>
              </w:rPr>
            </w:pPr>
          </w:p>
          <w:p w:rsidR="003A2B3E" w:rsidRPr="007B19CC" w:rsidRDefault="003A2B3E" w:rsidP="003A2B3E">
            <w:pPr>
              <w:pStyle w:val="ConsPlusNormal"/>
              <w:ind w:firstLine="0"/>
              <w:rPr>
                <w:rFonts w:ascii="Times New Roman" w:hAnsi="Times New Roman" w:cs="Times New Roman"/>
                <w:sz w:val="24"/>
                <w:szCs w:val="24"/>
              </w:rPr>
            </w:pPr>
            <w:r w:rsidRPr="007B19CC">
              <w:rPr>
                <w:rFonts w:ascii="Times New Roman" w:hAnsi="Times New Roman" w:cs="Times New Roman"/>
                <w:sz w:val="24"/>
                <w:szCs w:val="24"/>
              </w:rPr>
              <w:t>Дата начала предоставления уча</w:t>
            </w:r>
            <w:r w:rsidR="007E20E3" w:rsidRPr="007B19CC">
              <w:rPr>
                <w:rFonts w:ascii="Times New Roman" w:hAnsi="Times New Roman" w:cs="Times New Roman"/>
                <w:sz w:val="24"/>
                <w:szCs w:val="24"/>
              </w:rPr>
              <w:t xml:space="preserve">стникам конкурса разъяснений </w:t>
            </w:r>
            <w:r w:rsidR="007E20E3" w:rsidRPr="007B19CC">
              <w:rPr>
                <w:rFonts w:ascii="Times New Roman" w:hAnsi="Times New Roman" w:cs="Times New Roman"/>
                <w:color w:val="548DD4" w:themeColor="text2" w:themeTint="99"/>
                <w:sz w:val="24"/>
                <w:szCs w:val="24"/>
              </w:rPr>
              <w:t>«</w:t>
            </w:r>
            <w:r w:rsidR="007B19CC" w:rsidRPr="007B19CC">
              <w:rPr>
                <w:rFonts w:ascii="Times New Roman" w:hAnsi="Times New Roman" w:cs="Times New Roman"/>
                <w:color w:val="548DD4" w:themeColor="text2" w:themeTint="99"/>
                <w:sz w:val="24"/>
                <w:szCs w:val="24"/>
              </w:rPr>
              <w:t>30</w:t>
            </w:r>
            <w:r w:rsidR="007E20E3" w:rsidRPr="007B19CC">
              <w:rPr>
                <w:rFonts w:ascii="Times New Roman" w:hAnsi="Times New Roman" w:cs="Times New Roman"/>
                <w:color w:val="548DD4" w:themeColor="text2" w:themeTint="99"/>
                <w:sz w:val="24"/>
                <w:szCs w:val="24"/>
              </w:rPr>
              <w:t>»</w:t>
            </w:r>
            <w:r w:rsidR="0057298D" w:rsidRPr="007B19CC">
              <w:rPr>
                <w:rFonts w:ascii="Times New Roman" w:hAnsi="Times New Roman" w:cs="Times New Roman"/>
                <w:color w:val="548DD4" w:themeColor="text2" w:themeTint="99"/>
                <w:sz w:val="24"/>
                <w:szCs w:val="24"/>
              </w:rPr>
              <w:t xml:space="preserve"> </w:t>
            </w:r>
            <w:r w:rsidR="007B19CC" w:rsidRPr="007B19CC">
              <w:rPr>
                <w:rFonts w:ascii="Times New Roman" w:hAnsi="Times New Roman" w:cs="Times New Roman"/>
                <w:color w:val="548DD4" w:themeColor="text2" w:themeTint="99"/>
                <w:sz w:val="24"/>
                <w:szCs w:val="24"/>
              </w:rPr>
              <w:t>июня</w:t>
            </w:r>
            <w:r w:rsidR="00080C35" w:rsidRPr="007B19CC">
              <w:rPr>
                <w:rFonts w:ascii="Times New Roman" w:hAnsi="Times New Roman" w:cs="Times New Roman"/>
                <w:color w:val="548DD4" w:themeColor="text2" w:themeTint="99"/>
                <w:sz w:val="24"/>
                <w:szCs w:val="24"/>
              </w:rPr>
              <w:t xml:space="preserve">  </w:t>
            </w:r>
            <w:r w:rsidRPr="007B19CC">
              <w:rPr>
                <w:rFonts w:ascii="Times New Roman" w:hAnsi="Times New Roman" w:cs="Times New Roman"/>
                <w:color w:val="548DD4" w:themeColor="text2" w:themeTint="99"/>
                <w:sz w:val="24"/>
                <w:szCs w:val="24"/>
              </w:rPr>
              <w:t>20</w:t>
            </w:r>
            <w:r w:rsidR="007E20E3" w:rsidRPr="007B19CC">
              <w:rPr>
                <w:rFonts w:ascii="Times New Roman" w:hAnsi="Times New Roman" w:cs="Times New Roman"/>
                <w:color w:val="548DD4" w:themeColor="text2" w:themeTint="99"/>
                <w:sz w:val="24"/>
                <w:szCs w:val="24"/>
              </w:rPr>
              <w:t>1</w:t>
            </w:r>
            <w:r w:rsidR="00080C35" w:rsidRPr="007B19CC">
              <w:rPr>
                <w:rFonts w:ascii="Times New Roman" w:hAnsi="Times New Roman" w:cs="Times New Roman"/>
                <w:color w:val="548DD4" w:themeColor="text2" w:themeTint="99"/>
                <w:sz w:val="24"/>
                <w:szCs w:val="24"/>
              </w:rPr>
              <w:t>7</w:t>
            </w:r>
            <w:r w:rsidRPr="007B19CC">
              <w:rPr>
                <w:rFonts w:ascii="Times New Roman" w:hAnsi="Times New Roman" w:cs="Times New Roman"/>
                <w:color w:val="548DD4" w:themeColor="text2" w:themeTint="99"/>
                <w:sz w:val="24"/>
                <w:szCs w:val="24"/>
              </w:rPr>
              <w:t xml:space="preserve"> года</w:t>
            </w:r>
            <w:r w:rsidR="007E20E3" w:rsidRPr="007B19CC">
              <w:rPr>
                <w:rFonts w:ascii="Times New Roman" w:hAnsi="Times New Roman" w:cs="Times New Roman"/>
                <w:color w:val="548DD4" w:themeColor="text2" w:themeTint="99"/>
                <w:sz w:val="24"/>
                <w:szCs w:val="24"/>
              </w:rPr>
              <w:t>.</w:t>
            </w:r>
          </w:p>
          <w:p w:rsidR="007E20E3" w:rsidRPr="007E20E3" w:rsidRDefault="003A2B3E" w:rsidP="0046383A">
            <w:pPr>
              <w:pStyle w:val="ConsPlusNormal"/>
              <w:ind w:firstLine="0"/>
              <w:rPr>
                <w:rFonts w:ascii="Times New Roman" w:hAnsi="Times New Roman" w:cs="Times New Roman"/>
                <w:sz w:val="24"/>
                <w:szCs w:val="24"/>
              </w:rPr>
            </w:pPr>
            <w:r w:rsidRPr="007B19CC">
              <w:rPr>
                <w:rFonts w:ascii="Times New Roman" w:hAnsi="Times New Roman" w:cs="Times New Roman"/>
                <w:sz w:val="24"/>
                <w:szCs w:val="24"/>
              </w:rPr>
              <w:t>Дата окончания предоставления уча</w:t>
            </w:r>
            <w:r w:rsidR="007E20E3" w:rsidRPr="007B19CC">
              <w:rPr>
                <w:rFonts w:ascii="Times New Roman" w:hAnsi="Times New Roman" w:cs="Times New Roman"/>
                <w:sz w:val="24"/>
                <w:szCs w:val="24"/>
              </w:rPr>
              <w:t>с</w:t>
            </w:r>
            <w:r w:rsidR="00EA541C" w:rsidRPr="007B19CC">
              <w:rPr>
                <w:rFonts w:ascii="Times New Roman" w:hAnsi="Times New Roman" w:cs="Times New Roman"/>
                <w:sz w:val="24"/>
                <w:szCs w:val="24"/>
              </w:rPr>
              <w:t xml:space="preserve">тникам конкурса разъяснений </w:t>
            </w:r>
            <w:r w:rsidR="00080C35" w:rsidRPr="007B19CC">
              <w:rPr>
                <w:rFonts w:ascii="Times New Roman" w:hAnsi="Times New Roman" w:cs="Times New Roman"/>
                <w:color w:val="548DD4" w:themeColor="text2" w:themeTint="99"/>
                <w:sz w:val="24"/>
                <w:szCs w:val="24"/>
              </w:rPr>
              <w:t>«</w:t>
            </w:r>
            <w:r w:rsidR="007B19CC" w:rsidRPr="007B19CC">
              <w:rPr>
                <w:rFonts w:ascii="Times New Roman" w:hAnsi="Times New Roman" w:cs="Times New Roman"/>
                <w:color w:val="548DD4" w:themeColor="text2" w:themeTint="99"/>
                <w:sz w:val="24"/>
                <w:szCs w:val="24"/>
              </w:rPr>
              <w:t>15</w:t>
            </w:r>
            <w:r w:rsidR="00080C35" w:rsidRPr="007B19CC">
              <w:rPr>
                <w:rFonts w:ascii="Times New Roman" w:hAnsi="Times New Roman" w:cs="Times New Roman"/>
                <w:color w:val="548DD4" w:themeColor="text2" w:themeTint="99"/>
                <w:sz w:val="24"/>
                <w:szCs w:val="24"/>
              </w:rPr>
              <w:t xml:space="preserve">» </w:t>
            </w:r>
            <w:r w:rsidR="007B19CC" w:rsidRPr="007B19CC">
              <w:rPr>
                <w:rFonts w:ascii="Times New Roman" w:hAnsi="Times New Roman" w:cs="Times New Roman"/>
                <w:color w:val="548DD4" w:themeColor="text2" w:themeTint="99"/>
                <w:sz w:val="24"/>
                <w:szCs w:val="24"/>
              </w:rPr>
              <w:t>июля</w:t>
            </w:r>
            <w:r w:rsidR="00080C35" w:rsidRPr="007B19CC">
              <w:rPr>
                <w:rFonts w:ascii="Times New Roman" w:hAnsi="Times New Roman" w:cs="Times New Roman"/>
                <w:color w:val="548DD4" w:themeColor="text2" w:themeTint="99"/>
                <w:sz w:val="24"/>
                <w:szCs w:val="24"/>
              </w:rPr>
              <w:t xml:space="preserve">  2017 года</w:t>
            </w:r>
            <w:r w:rsidR="007B19CC">
              <w:rPr>
                <w:rFonts w:ascii="Times New Roman" w:hAnsi="Times New Roman" w:cs="Times New Roman"/>
                <w:color w:val="548DD4" w:themeColor="text2" w:themeTint="99"/>
                <w:sz w:val="24"/>
                <w:szCs w:val="24"/>
              </w:rPr>
              <w:t>.</w:t>
            </w:r>
          </w:p>
        </w:tc>
      </w:tr>
      <w:tr w:rsidR="00057F9D" w:rsidRPr="007F7A5E" w:rsidTr="00A10C74">
        <w:tc>
          <w:tcPr>
            <w:tcW w:w="769" w:type="dxa"/>
            <w:vMerge w:val="restart"/>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t>225</w:t>
            </w:r>
          </w:p>
        </w:tc>
        <w:tc>
          <w:tcPr>
            <w:tcW w:w="9402" w:type="dxa"/>
            <w:gridSpan w:val="4"/>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b/>
                <w:sz w:val="24"/>
                <w:szCs w:val="24"/>
              </w:rPr>
              <w:t xml:space="preserve">Информация о возможности заказчика заключить контракты с несколькими участниками открытого конкурса </w:t>
            </w:r>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5B6C6E">
            <w:pPr>
              <w:shd w:val="clear" w:color="auto" w:fill="FFFFFF"/>
              <w:ind w:firstLine="0"/>
              <w:rPr>
                <w:rFonts w:ascii="Times New Roman" w:hAnsi="Times New Roman" w:cs="Times New Roman"/>
                <w:b/>
                <w:sz w:val="24"/>
                <w:szCs w:val="24"/>
              </w:rPr>
            </w:pPr>
            <w:r w:rsidRPr="007F7A5E">
              <w:rPr>
                <w:rFonts w:ascii="Times New Roman" w:hAnsi="Times New Roman" w:cs="Times New Roman"/>
                <w:sz w:val="24"/>
                <w:szCs w:val="24"/>
              </w:rPr>
              <w:t>Возможность заключить контракты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w:t>
            </w:r>
          </w:p>
        </w:tc>
        <w:tc>
          <w:tcPr>
            <w:tcW w:w="6492" w:type="dxa"/>
            <w:vAlign w:val="center"/>
          </w:tcPr>
          <w:p w:rsidR="00057F9D" w:rsidRPr="007F7A5E" w:rsidRDefault="00057F9D" w:rsidP="00680258">
            <w:pPr>
              <w:ind w:firstLine="0"/>
              <w:rPr>
                <w:rFonts w:ascii="Times New Roman" w:hAnsi="Times New Roman" w:cs="Times New Roman"/>
                <w:sz w:val="24"/>
                <w:szCs w:val="24"/>
                <w:highlight w:val="lightGray"/>
              </w:rPr>
            </w:pPr>
            <w:r w:rsidRPr="007F7A5E">
              <w:rPr>
                <w:rFonts w:ascii="Times New Roman" w:hAnsi="Times New Roman" w:cs="Times New Roman"/>
                <w:sz w:val="24"/>
                <w:szCs w:val="24"/>
              </w:rPr>
              <w:t>Не предусмотрено</w:t>
            </w:r>
          </w:p>
        </w:tc>
      </w:tr>
      <w:tr w:rsidR="00057F9D" w:rsidRPr="007F7A5E" w:rsidTr="00A10C74">
        <w:tc>
          <w:tcPr>
            <w:tcW w:w="769" w:type="dxa"/>
            <w:vMerge w:val="restart"/>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t>226</w:t>
            </w:r>
          </w:p>
        </w:tc>
        <w:tc>
          <w:tcPr>
            <w:tcW w:w="9402" w:type="dxa"/>
            <w:gridSpan w:val="4"/>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b/>
                <w:sz w:val="24"/>
                <w:szCs w:val="24"/>
              </w:rPr>
              <w:t>Порядок и срок отзыва заявок на участие в открытом конкурсе, порядок возврата заявок на участие в открытом конкурсе, порядок внесения изменений в эти заявки</w:t>
            </w:r>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5B6C6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 xml:space="preserve">Порядок и срок отзыва заявок на участие в открытом конкурсе </w:t>
            </w:r>
          </w:p>
        </w:tc>
        <w:tc>
          <w:tcPr>
            <w:tcW w:w="6492" w:type="dxa"/>
          </w:tcPr>
          <w:p w:rsidR="00E91487" w:rsidRDefault="00E91487" w:rsidP="00E91487">
            <w:pPr>
              <w:ind w:firstLine="0"/>
              <w:rPr>
                <w:rFonts w:ascii="Times New Roman" w:hAnsi="Times New Roman" w:cs="Times New Roman"/>
                <w:sz w:val="24"/>
                <w:szCs w:val="24"/>
              </w:rPr>
            </w:pPr>
            <w:r w:rsidRPr="007F7A5E">
              <w:rPr>
                <w:rFonts w:ascii="Times New Roman" w:hAnsi="Times New Roman" w:cs="Times New Roman"/>
                <w:sz w:val="24"/>
                <w:szCs w:val="24"/>
              </w:rPr>
              <w:t>Участник конкурса вправе отозвать свою заявку до истечения срока подачи заявок с учетом положений Федерального закона от 05.04.2013</w:t>
            </w:r>
            <w:r>
              <w:rPr>
                <w:rFonts w:ascii="Times New Roman" w:hAnsi="Times New Roman" w:cs="Times New Roman"/>
                <w:sz w:val="24"/>
                <w:szCs w:val="24"/>
              </w:rPr>
              <w:t xml:space="preserve"> N 44-ФЗ. </w:t>
            </w:r>
            <w:r w:rsidRPr="007F7A5E">
              <w:rPr>
                <w:rFonts w:ascii="Times New Roman" w:hAnsi="Times New Roman" w:cs="Times New Roman"/>
                <w:sz w:val="24"/>
                <w:szCs w:val="24"/>
              </w:rPr>
              <w:t>Уведомление об отзыве</w:t>
            </w:r>
            <w:r>
              <w:rPr>
                <w:rFonts w:ascii="Times New Roman" w:hAnsi="Times New Roman" w:cs="Times New Roman"/>
                <w:sz w:val="24"/>
                <w:szCs w:val="24"/>
              </w:rPr>
              <w:t xml:space="preserve"> направляется в письменном виде на фирменном бланке участника (при наличии). </w:t>
            </w:r>
            <w:r w:rsidRPr="007F7A5E">
              <w:rPr>
                <w:rFonts w:ascii="Times New Roman" w:hAnsi="Times New Roman" w:cs="Times New Roman"/>
                <w:sz w:val="24"/>
                <w:szCs w:val="24"/>
              </w:rPr>
              <w:t xml:space="preserve">В этом случае участник конкурса не утрачивают право на внесенные в качестве обеспечения заявки денежные средства. Уведомление об отзыве заявки является действительным, если </w:t>
            </w:r>
            <w:r>
              <w:rPr>
                <w:rFonts w:ascii="Times New Roman" w:hAnsi="Times New Roman" w:cs="Times New Roman"/>
                <w:sz w:val="24"/>
                <w:szCs w:val="24"/>
              </w:rPr>
              <w:t>оно</w:t>
            </w:r>
            <w:r w:rsidRPr="007F7A5E">
              <w:rPr>
                <w:rFonts w:ascii="Times New Roman" w:hAnsi="Times New Roman" w:cs="Times New Roman"/>
                <w:sz w:val="24"/>
                <w:szCs w:val="24"/>
              </w:rPr>
              <w:t xml:space="preserve"> получено уполномоченным органом до истечения срока подачи заявок.</w:t>
            </w:r>
          </w:p>
          <w:p w:rsidR="00E91487" w:rsidRPr="004B6BA4" w:rsidRDefault="00E91487" w:rsidP="00E91487">
            <w:pPr>
              <w:widowControl w:val="0"/>
              <w:autoSpaceDE w:val="0"/>
              <w:autoSpaceDN w:val="0"/>
              <w:adjustRightInd w:val="0"/>
              <w:ind w:firstLine="540"/>
              <w:rPr>
                <w:rFonts w:ascii="Times New Roman" w:hAnsi="Times New Roman" w:cs="Times New Roman"/>
                <w:sz w:val="24"/>
                <w:szCs w:val="24"/>
              </w:rPr>
            </w:pPr>
            <w:proofErr w:type="gramStart"/>
            <w:r w:rsidRPr="004B6BA4">
              <w:rPr>
                <w:rFonts w:ascii="Times New Roman" w:hAnsi="Times New Roman" w:cs="Times New Roman"/>
                <w:sz w:val="24"/>
                <w:szCs w:val="24"/>
              </w:rPr>
              <w:t xml:space="preserve">При этом в соответствующем </w:t>
            </w:r>
            <w:r>
              <w:rPr>
                <w:rFonts w:ascii="Times New Roman" w:hAnsi="Times New Roman" w:cs="Times New Roman"/>
                <w:sz w:val="24"/>
                <w:szCs w:val="24"/>
              </w:rPr>
              <w:t>уведомлении</w:t>
            </w:r>
            <w:r w:rsidRPr="004B6BA4">
              <w:rPr>
                <w:rFonts w:ascii="Times New Roman" w:hAnsi="Times New Roman" w:cs="Times New Roman"/>
                <w:sz w:val="24"/>
                <w:szCs w:val="24"/>
              </w:rPr>
              <w:t xml:space="preserve"> </w:t>
            </w:r>
            <w:r>
              <w:rPr>
                <w:rFonts w:ascii="Times New Roman" w:hAnsi="Times New Roman" w:cs="Times New Roman"/>
                <w:sz w:val="24"/>
                <w:szCs w:val="24"/>
              </w:rPr>
              <w:t>необходимо</w:t>
            </w:r>
            <w:r w:rsidRPr="004B6BA4">
              <w:rPr>
                <w:rFonts w:ascii="Times New Roman" w:hAnsi="Times New Roman" w:cs="Times New Roman"/>
                <w:sz w:val="24"/>
                <w:szCs w:val="24"/>
              </w:rPr>
              <w:t xml:space="preserve"> указать следующую информацию: наименование объекта закупки и номер лота (при наличии), </w:t>
            </w:r>
            <w:r w:rsidRPr="004B6BA4">
              <w:rPr>
                <w:rFonts w:ascii="Times New Roman" w:hAnsi="Times New Roman" w:cs="Times New Roman"/>
                <w:sz w:val="24"/>
                <w:szCs w:val="24"/>
              </w:rPr>
              <w:lastRenderedPageBreak/>
              <w:t>регистрационный номер конкурса, регистрационный номер заявки на участие в конкурсе (в случае, если такой номер известен участнику конкурса), дата и время подачи заявки на участие в конкурсе (в случае, если дата и время подачи заяв</w:t>
            </w:r>
            <w:r>
              <w:rPr>
                <w:rFonts w:ascii="Times New Roman" w:hAnsi="Times New Roman" w:cs="Times New Roman"/>
                <w:sz w:val="24"/>
                <w:szCs w:val="24"/>
              </w:rPr>
              <w:t>ки известны участнику конкурса)</w:t>
            </w:r>
            <w:r w:rsidRPr="004B6BA4">
              <w:rPr>
                <w:rFonts w:ascii="Times New Roman" w:hAnsi="Times New Roman" w:cs="Times New Roman"/>
                <w:sz w:val="24"/>
                <w:szCs w:val="24"/>
              </w:rPr>
              <w:t>.</w:t>
            </w:r>
            <w:proofErr w:type="gramEnd"/>
            <w:r w:rsidRPr="004B6BA4">
              <w:rPr>
                <w:rFonts w:ascii="Times New Roman" w:hAnsi="Times New Roman" w:cs="Times New Roman"/>
                <w:sz w:val="24"/>
                <w:szCs w:val="24"/>
              </w:rPr>
              <w:t xml:space="preserve"> К соответствующему заявлению участник </w:t>
            </w:r>
            <w:r>
              <w:rPr>
                <w:rFonts w:ascii="Times New Roman" w:hAnsi="Times New Roman" w:cs="Times New Roman"/>
                <w:sz w:val="24"/>
                <w:szCs w:val="24"/>
              </w:rPr>
              <w:t>конкурса прикладывает расписку о</w:t>
            </w:r>
            <w:r w:rsidRPr="004B6BA4">
              <w:rPr>
                <w:rFonts w:ascii="Times New Roman" w:hAnsi="Times New Roman" w:cs="Times New Roman"/>
                <w:sz w:val="24"/>
                <w:szCs w:val="24"/>
              </w:rPr>
              <w:t xml:space="preserve"> получении конверта с заявкой, выданную уполномоченным </w:t>
            </w:r>
            <w:r>
              <w:rPr>
                <w:rFonts w:ascii="Times New Roman" w:hAnsi="Times New Roman" w:cs="Times New Roman"/>
                <w:sz w:val="24"/>
                <w:szCs w:val="24"/>
              </w:rPr>
              <w:t>органом</w:t>
            </w:r>
            <w:r w:rsidRPr="004B6BA4">
              <w:rPr>
                <w:rFonts w:ascii="Times New Roman" w:hAnsi="Times New Roman" w:cs="Times New Roman"/>
                <w:sz w:val="24"/>
                <w:szCs w:val="24"/>
              </w:rPr>
              <w:t>.</w:t>
            </w:r>
            <w:r>
              <w:rPr>
                <w:rFonts w:ascii="Times New Roman" w:hAnsi="Times New Roman" w:cs="Times New Roman"/>
                <w:sz w:val="24"/>
                <w:szCs w:val="24"/>
              </w:rPr>
              <w:t xml:space="preserve"> </w:t>
            </w:r>
            <w:r w:rsidRPr="004E749E">
              <w:rPr>
                <w:rFonts w:ascii="Times New Roman" w:hAnsi="Times New Roman" w:cs="Times New Roman"/>
                <w:sz w:val="24"/>
                <w:szCs w:val="24"/>
              </w:rPr>
              <w:t>В случае</w:t>
            </w:r>
            <w:proofErr w:type="gramStart"/>
            <w:r w:rsidRPr="004E749E">
              <w:rPr>
                <w:rFonts w:ascii="Times New Roman" w:hAnsi="Times New Roman" w:cs="Times New Roman"/>
                <w:sz w:val="24"/>
                <w:szCs w:val="24"/>
              </w:rPr>
              <w:t>,</w:t>
            </w:r>
            <w:proofErr w:type="gramEnd"/>
            <w:r w:rsidRPr="004E749E">
              <w:rPr>
                <w:rFonts w:ascii="Times New Roman" w:hAnsi="Times New Roman" w:cs="Times New Roman"/>
                <w:sz w:val="24"/>
                <w:szCs w:val="24"/>
              </w:rPr>
              <w:t xml:space="preserve"> если на конверте с заявкой участника, желающего отозвать свою заявку указано наименование организации – для отзыва достаточно подать уведомление об отзыве</w:t>
            </w:r>
            <w:r>
              <w:rPr>
                <w:rFonts w:ascii="Times New Roman" w:hAnsi="Times New Roman" w:cs="Times New Roman"/>
                <w:sz w:val="24"/>
                <w:szCs w:val="24"/>
              </w:rPr>
              <w:t xml:space="preserve"> без предъявления расписки.</w:t>
            </w:r>
          </w:p>
          <w:p w:rsidR="00E91487" w:rsidRPr="004B6BA4" w:rsidRDefault="00E91487" w:rsidP="00E91487">
            <w:pPr>
              <w:widowControl w:val="0"/>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Уведомление</w:t>
            </w:r>
            <w:r w:rsidRPr="004B6BA4">
              <w:rPr>
                <w:rFonts w:ascii="Times New Roman" w:hAnsi="Times New Roman" w:cs="Times New Roman"/>
                <w:sz w:val="24"/>
                <w:szCs w:val="24"/>
              </w:rPr>
              <w:t xml:space="preserve"> об отзыве заявки на участие в конкурсе должно быть скреплено печатью </w:t>
            </w:r>
            <w:r>
              <w:rPr>
                <w:rFonts w:ascii="Times New Roman" w:hAnsi="Times New Roman" w:cs="Times New Roman"/>
                <w:sz w:val="24"/>
                <w:szCs w:val="24"/>
              </w:rPr>
              <w:t>(</w:t>
            </w:r>
            <w:r w:rsidRPr="004B6BA4">
              <w:rPr>
                <w:rFonts w:ascii="Times New Roman" w:hAnsi="Times New Roman" w:cs="Times New Roman"/>
                <w:sz w:val="24"/>
                <w:szCs w:val="24"/>
              </w:rPr>
              <w:t>при наличии</w:t>
            </w:r>
            <w:r>
              <w:rPr>
                <w:rFonts w:ascii="Times New Roman" w:hAnsi="Times New Roman" w:cs="Times New Roman"/>
                <w:sz w:val="24"/>
                <w:szCs w:val="24"/>
              </w:rPr>
              <w:t>)</w:t>
            </w:r>
            <w:r w:rsidRPr="004B6BA4">
              <w:rPr>
                <w:rFonts w:ascii="Times New Roman" w:hAnsi="Times New Roman" w:cs="Times New Roman"/>
                <w:sz w:val="24"/>
                <w:szCs w:val="24"/>
              </w:rPr>
              <w:t xml:space="preserve"> и заверено подписью участника конкурса – уполномочен</w:t>
            </w:r>
            <w:r>
              <w:rPr>
                <w:rFonts w:ascii="Times New Roman" w:hAnsi="Times New Roman" w:cs="Times New Roman"/>
                <w:sz w:val="24"/>
                <w:szCs w:val="24"/>
              </w:rPr>
              <w:t>ного лица (для юридических лиц).</w:t>
            </w:r>
          </w:p>
          <w:p w:rsidR="00E91487" w:rsidRPr="004B6BA4" w:rsidRDefault="00E91487" w:rsidP="00E91487">
            <w:pPr>
              <w:widowControl w:val="0"/>
              <w:autoSpaceDE w:val="0"/>
              <w:autoSpaceDN w:val="0"/>
              <w:adjustRightInd w:val="0"/>
              <w:ind w:firstLine="540"/>
              <w:rPr>
                <w:rFonts w:ascii="Times New Roman" w:hAnsi="Times New Roman" w:cs="Times New Roman"/>
                <w:sz w:val="24"/>
                <w:szCs w:val="24"/>
              </w:rPr>
            </w:pPr>
            <w:r w:rsidRPr="004B6BA4">
              <w:rPr>
                <w:rFonts w:ascii="Times New Roman" w:hAnsi="Times New Roman" w:cs="Times New Roman"/>
                <w:sz w:val="24"/>
                <w:szCs w:val="24"/>
              </w:rPr>
              <w:t>Факт отзыва заявки на участие в конкурсе фиксируется в Журнале регистрации заявок на участие в конкурсе.</w:t>
            </w:r>
          </w:p>
          <w:p w:rsidR="00E91487" w:rsidRPr="004B6BA4" w:rsidRDefault="00E91487" w:rsidP="00E91487">
            <w:pPr>
              <w:widowControl w:val="0"/>
              <w:autoSpaceDE w:val="0"/>
              <w:autoSpaceDN w:val="0"/>
              <w:adjustRightInd w:val="0"/>
              <w:ind w:firstLine="540"/>
              <w:rPr>
                <w:rFonts w:ascii="Times New Roman" w:hAnsi="Times New Roman" w:cs="Times New Roman"/>
                <w:sz w:val="24"/>
                <w:szCs w:val="24"/>
              </w:rPr>
            </w:pPr>
            <w:r w:rsidRPr="004B6BA4">
              <w:rPr>
                <w:rFonts w:ascii="Times New Roman" w:hAnsi="Times New Roman" w:cs="Times New Roman"/>
                <w:sz w:val="24"/>
                <w:szCs w:val="24"/>
              </w:rPr>
              <w:t>После получения и регистрации заявления об отзыве заявки на у</w:t>
            </w:r>
            <w:r>
              <w:rPr>
                <w:rFonts w:ascii="Times New Roman" w:hAnsi="Times New Roman" w:cs="Times New Roman"/>
                <w:sz w:val="24"/>
                <w:szCs w:val="24"/>
              </w:rPr>
              <w:t>частие в конкурсе уполномоченным</w:t>
            </w:r>
            <w:r w:rsidRPr="004B6BA4">
              <w:rPr>
                <w:rFonts w:ascii="Times New Roman" w:hAnsi="Times New Roman" w:cs="Times New Roman"/>
                <w:sz w:val="24"/>
                <w:szCs w:val="24"/>
              </w:rPr>
              <w:t xml:space="preserve"> </w:t>
            </w:r>
            <w:r>
              <w:rPr>
                <w:rFonts w:ascii="Times New Roman" w:hAnsi="Times New Roman" w:cs="Times New Roman"/>
                <w:sz w:val="24"/>
                <w:szCs w:val="24"/>
              </w:rPr>
              <w:t>органом</w:t>
            </w:r>
            <w:r w:rsidRPr="004B6BA4">
              <w:rPr>
                <w:rFonts w:ascii="Times New Roman" w:hAnsi="Times New Roman" w:cs="Times New Roman"/>
                <w:sz w:val="24"/>
                <w:szCs w:val="24"/>
              </w:rPr>
              <w:t xml:space="preserve"> осуществляет возврат отозванной заявки следующим образом:</w:t>
            </w:r>
          </w:p>
          <w:p w:rsidR="00E91487" w:rsidRPr="004B6BA4" w:rsidRDefault="00E91487" w:rsidP="00E91487">
            <w:pPr>
              <w:widowControl w:val="0"/>
              <w:autoSpaceDE w:val="0"/>
              <w:autoSpaceDN w:val="0"/>
              <w:adjustRightInd w:val="0"/>
              <w:ind w:firstLine="540"/>
              <w:rPr>
                <w:rFonts w:ascii="Times New Roman" w:hAnsi="Times New Roman" w:cs="Times New Roman"/>
                <w:sz w:val="24"/>
                <w:szCs w:val="24"/>
              </w:rPr>
            </w:pPr>
            <w:proofErr w:type="gramStart"/>
            <w:r w:rsidRPr="004B6BA4">
              <w:rPr>
                <w:rFonts w:ascii="Times New Roman" w:hAnsi="Times New Roman" w:cs="Times New Roman"/>
                <w:sz w:val="24"/>
                <w:szCs w:val="24"/>
              </w:rPr>
              <w:t xml:space="preserve">- если на конверте с заявкой на участие в конкурсе указаны наименование, фирменное наименование (при наличии), почтовый адрес (для юридического лица), или фамилия, имя, отчество, сведения о месте жительства (для физического лица) участника конкурса, отзывающего заявку, или же в составе заявления об отзыве заявки приложена расписка в получении конверта с заявкой, выданная уполномоченным </w:t>
            </w:r>
            <w:r>
              <w:rPr>
                <w:rFonts w:ascii="Times New Roman" w:hAnsi="Times New Roman" w:cs="Times New Roman"/>
                <w:sz w:val="24"/>
                <w:szCs w:val="24"/>
              </w:rPr>
              <w:t>органом</w:t>
            </w:r>
            <w:r w:rsidRPr="004B6BA4">
              <w:rPr>
                <w:rFonts w:ascii="Times New Roman" w:hAnsi="Times New Roman" w:cs="Times New Roman"/>
                <w:sz w:val="24"/>
                <w:szCs w:val="24"/>
              </w:rPr>
              <w:t xml:space="preserve">, такой конверт с </w:t>
            </w:r>
            <w:r>
              <w:rPr>
                <w:rFonts w:ascii="Times New Roman" w:hAnsi="Times New Roman" w:cs="Times New Roman"/>
                <w:sz w:val="24"/>
                <w:szCs w:val="24"/>
              </w:rPr>
              <w:t>заявкой возвращается невскрытым;</w:t>
            </w:r>
            <w:proofErr w:type="gramEnd"/>
          </w:p>
          <w:p w:rsidR="00057F9D" w:rsidRPr="007F7A5E" w:rsidRDefault="00E91487" w:rsidP="00E91487">
            <w:pPr>
              <w:ind w:firstLine="0"/>
              <w:rPr>
                <w:rFonts w:ascii="Times New Roman" w:hAnsi="Times New Roman" w:cs="Times New Roman"/>
                <w:sz w:val="24"/>
                <w:szCs w:val="24"/>
              </w:rPr>
            </w:pPr>
            <w:proofErr w:type="gramStart"/>
            <w:r w:rsidRPr="004B6BA4">
              <w:rPr>
                <w:rFonts w:ascii="Times New Roman" w:hAnsi="Times New Roman" w:cs="Times New Roman"/>
                <w:sz w:val="24"/>
                <w:szCs w:val="24"/>
              </w:rPr>
              <w:t>- если на конверте с заявкой на участие в конкурсе не указаны наименование, фирменное наименование (при наличии), почтовый адрес (для юридического лица), или фамилия, имя, отчество, сведения о месте жительства (для физического лица) участника конкурса, отзывающего заявку, возврат такого конверта с заявкой на участие в конкурсе осущест</w:t>
            </w:r>
            <w:r>
              <w:rPr>
                <w:rFonts w:ascii="Times New Roman" w:hAnsi="Times New Roman" w:cs="Times New Roman"/>
                <w:sz w:val="24"/>
                <w:szCs w:val="24"/>
              </w:rPr>
              <w:t>вляется после вскрытия конверта с заявкой на участие в конкурсе.</w:t>
            </w:r>
            <w:proofErr w:type="gramEnd"/>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5B6C6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Порядок возврата заявок на участие в открытом конкурсе (в том числе поступивших после окончания срока подачи этих заявок)</w:t>
            </w:r>
          </w:p>
        </w:tc>
        <w:tc>
          <w:tcPr>
            <w:tcW w:w="6492" w:type="dxa"/>
          </w:tcPr>
          <w:p w:rsidR="00057F9D" w:rsidRPr="007F7A5E" w:rsidRDefault="008C0E02" w:rsidP="008C0E02">
            <w:pPr>
              <w:ind w:firstLine="358"/>
              <w:rPr>
                <w:rFonts w:ascii="Times New Roman" w:hAnsi="Times New Roman" w:cs="Times New Roman"/>
                <w:sz w:val="24"/>
                <w:szCs w:val="24"/>
              </w:rPr>
            </w:pPr>
            <w:r w:rsidRPr="008C0E02">
              <w:rPr>
                <w:rFonts w:ascii="Times New Roman" w:hAnsi="Times New Roman" w:cs="Times New Roman"/>
                <w:sz w:val="24"/>
                <w:szCs w:val="24"/>
              </w:rPr>
              <w:t>Прием заявок на участие в открытом конкурсе прекращается с</w:t>
            </w:r>
            <w:r>
              <w:rPr>
                <w:rFonts w:ascii="Times New Roman" w:hAnsi="Times New Roman" w:cs="Times New Roman"/>
                <w:sz w:val="24"/>
                <w:szCs w:val="24"/>
              </w:rPr>
              <w:t xml:space="preserve"> </w:t>
            </w:r>
            <w:r w:rsidRPr="008C0E02">
              <w:rPr>
                <w:rFonts w:ascii="Times New Roman" w:hAnsi="Times New Roman" w:cs="Times New Roman"/>
                <w:sz w:val="24"/>
                <w:szCs w:val="24"/>
              </w:rPr>
              <w:t xml:space="preserve"> </w:t>
            </w:r>
            <w:r w:rsidR="00E91487" w:rsidRPr="008C0E02">
              <w:rPr>
                <w:rFonts w:ascii="Times New Roman" w:hAnsi="Times New Roman" w:cs="Times New Roman"/>
                <w:sz w:val="24"/>
                <w:szCs w:val="24"/>
              </w:rPr>
              <w:t>наступлением срока вскрытия конвертов с заявками на участие в конкурсе.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уполномоченным органом посредством почтовой связи.</w:t>
            </w:r>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5B6C6E">
            <w:pPr>
              <w:shd w:val="clear" w:color="auto" w:fill="FFFFFF"/>
              <w:ind w:firstLine="107"/>
              <w:rPr>
                <w:rFonts w:ascii="Times New Roman" w:hAnsi="Times New Roman" w:cs="Times New Roman"/>
                <w:sz w:val="24"/>
                <w:szCs w:val="24"/>
              </w:rPr>
            </w:pPr>
            <w:r w:rsidRPr="007F7A5E">
              <w:rPr>
                <w:rFonts w:ascii="Times New Roman" w:hAnsi="Times New Roman" w:cs="Times New Roman"/>
                <w:sz w:val="24"/>
                <w:szCs w:val="24"/>
              </w:rPr>
              <w:t xml:space="preserve">Порядок внесения изменений в заявки на участие в открытом конкурсе  </w:t>
            </w:r>
          </w:p>
        </w:tc>
        <w:tc>
          <w:tcPr>
            <w:tcW w:w="6492" w:type="dxa"/>
          </w:tcPr>
          <w:p w:rsidR="00E91487" w:rsidRDefault="00E91487" w:rsidP="00A37AC8">
            <w:pPr>
              <w:ind w:firstLine="358"/>
              <w:rPr>
                <w:rFonts w:ascii="Times New Roman" w:hAnsi="Times New Roman" w:cs="Times New Roman"/>
                <w:sz w:val="24"/>
                <w:szCs w:val="24"/>
              </w:rPr>
            </w:pPr>
            <w:r w:rsidRPr="007F7A5E">
              <w:rPr>
                <w:rFonts w:ascii="Times New Roman" w:hAnsi="Times New Roman" w:cs="Times New Roman"/>
                <w:sz w:val="24"/>
                <w:szCs w:val="24"/>
              </w:rPr>
              <w:t>Участник конкурса   вправе изменить свою заявку до истечения срока подачи заявок с учетом положений Федерального закона от 05.04.2013 N 44-ФЗ. В этом случае участник конкурса не утрачивают право на внесенные в качестве обеспечения заявки денежные средства. Изменение заявки является действительным, если изменение осуществлено до истечения срока подачи заявок.</w:t>
            </w:r>
          </w:p>
          <w:p w:rsidR="00E91487" w:rsidRPr="00C31B29" w:rsidRDefault="00E91487" w:rsidP="00A37AC8">
            <w:pPr>
              <w:ind w:firstLine="358"/>
              <w:rPr>
                <w:rFonts w:ascii="Times New Roman" w:hAnsi="Times New Roman" w:cs="Times New Roman"/>
                <w:sz w:val="24"/>
                <w:szCs w:val="24"/>
              </w:rPr>
            </w:pPr>
            <w:r w:rsidRPr="00C31B29">
              <w:rPr>
                <w:rFonts w:ascii="Times New Roman" w:hAnsi="Times New Roman" w:cs="Times New Roman"/>
                <w:sz w:val="24"/>
                <w:szCs w:val="24"/>
              </w:rPr>
              <w:t xml:space="preserve">Изменение должно быть подготовлено, запечатано и подано в порядке, установленном для подачи заявок на участие в конкурсе. Конверты с заявками дополнительно </w:t>
            </w:r>
            <w:r w:rsidRPr="00C31B29">
              <w:rPr>
                <w:rFonts w:ascii="Times New Roman" w:hAnsi="Times New Roman" w:cs="Times New Roman"/>
                <w:sz w:val="24"/>
                <w:szCs w:val="24"/>
              </w:rPr>
              <w:lastRenderedPageBreak/>
              <w:t>маркируются словом «Изменение», и должны содержать регистрационный номер конкурса и номер лота (при наличии), присвоенный регистрационный номер заявки на участие в конкурсе (в случае, если такой номер известен участнику конкурса).</w:t>
            </w:r>
          </w:p>
          <w:p w:rsidR="00057F9D" w:rsidRPr="007F7A5E" w:rsidRDefault="00E91487" w:rsidP="00A37AC8">
            <w:pPr>
              <w:ind w:firstLine="358"/>
              <w:rPr>
                <w:rFonts w:ascii="Times New Roman" w:hAnsi="Times New Roman" w:cs="Times New Roman"/>
                <w:sz w:val="24"/>
                <w:szCs w:val="24"/>
              </w:rPr>
            </w:pPr>
            <w:r w:rsidRPr="00C31B29">
              <w:rPr>
                <w:rFonts w:ascii="Times New Roman" w:hAnsi="Times New Roman" w:cs="Times New Roman"/>
                <w:sz w:val="24"/>
                <w:szCs w:val="24"/>
              </w:rPr>
              <w:t>Изменение заявки является действительным, если оно осуществлено до истечения срока подачи заявок.</w:t>
            </w:r>
          </w:p>
        </w:tc>
      </w:tr>
      <w:tr w:rsidR="00057F9D" w:rsidRPr="007F7A5E" w:rsidTr="00A10C74">
        <w:tc>
          <w:tcPr>
            <w:tcW w:w="769" w:type="dxa"/>
            <w:vMerge w:val="restart"/>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lastRenderedPageBreak/>
              <w:t>227</w:t>
            </w:r>
          </w:p>
        </w:tc>
        <w:tc>
          <w:tcPr>
            <w:tcW w:w="9402" w:type="dxa"/>
            <w:gridSpan w:val="4"/>
          </w:tcPr>
          <w:p w:rsidR="00057F9D" w:rsidRPr="007F7A5E" w:rsidRDefault="00057F9D" w:rsidP="005B6C6E">
            <w:pPr>
              <w:shd w:val="clear" w:color="auto" w:fill="FFFFFF"/>
              <w:rPr>
                <w:rFonts w:ascii="Times New Roman" w:hAnsi="Times New Roman" w:cs="Times New Roman"/>
                <w:b/>
                <w:sz w:val="24"/>
                <w:szCs w:val="24"/>
              </w:rPr>
            </w:pPr>
            <w:r w:rsidRPr="007F7A5E">
              <w:rPr>
                <w:rFonts w:ascii="Times New Roman" w:hAnsi="Times New Roman" w:cs="Times New Roman"/>
                <w:b/>
                <w:sz w:val="24"/>
                <w:szCs w:val="24"/>
              </w:rPr>
              <w:t xml:space="preserve">Критерии оценки заявок </w:t>
            </w:r>
            <w:r>
              <w:rPr>
                <w:rFonts w:ascii="Times New Roman" w:hAnsi="Times New Roman" w:cs="Times New Roman"/>
                <w:b/>
                <w:sz w:val="24"/>
                <w:szCs w:val="24"/>
              </w:rPr>
              <w:t>на участие в открытом конкурсе</w:t>
            </w:r>
            <w:r w:rsidRPr="007F7A5E">
              <w:rPr>
                <w:rFonts w:ascii="Times New Roman" w:hAnsi="Times New Roman" w:cs="Times New Roman"/>
                <w:b/>
                <w:sz w:val="24"/>
                <w:szCs w:val="24"/>
              </w:rPr>
              <w:t xml:space="preserve">, величины значимости этих критериев, порядок рассмотрения и оценки заявок на участие в открытом конкурсе  </w:t>
            </w:r>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B927DA" w:rsidRDefault="00057F9D" w:rsidP="005B6C6E">
            <w:pPr>
              <w:ind w:firstLine="0"/>
              <w:rPr>
                <w:rFonts w:ascii="Times New Roman" w:hAnsi="Times New Roman" w:cs="Times New Roman"/>
                <w:sz w:val="24"/>
                <w:szCs w:val="24"/>
              </w:rPr>
            </w:pPr>
            <w:r w:rsidRPr="00B927DA">
              <w:rPr>
                <w:rFonts w:ascii="Times New Roman" w:hAnsi="Times New Roman" w:cs="Times New Roman"/>
                <w:sz w:val="24"/>
                <w:szCs w:val="24"/>
              </w:rPr>
              <w:t>Стоимостные критерии оценки, значимость; не стоимостные критерии оценки, их значимость; показатели, раскрывающие содержание не стоимостных критериев оценки и учитывающие особенности оценки закупаемых товаров, работ, услуг по не стоимостным критериям оценки; значимость каждого показателя,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tc>
        <w:tc>
          <w:tcPr>
            <w:tcW w:w="6492" w:type="dxa"/>
          </w:tcPr>
          <w:p w:rsidR="00057F9D" w:rsidRPr="00B927DA" w:rsidRDefault="00057F9D" w:rsidP="005B6C6E">
            <w:pPr>
              <w:autoSpaceDE w:val="0"/>
              <w:autoSpaceDN w:val="0"/>
              <w:adjustRightInd w:val="0"/>
              <w:ind w:firstLine="34"/>
              <w:rPr>
                <w:rFonts w:ascii="Times New Roman" w:hAnsi="Times New Roman" w:cs="Times New Roman"/>
                <w:sz w:val="24"/>
                <w:szCs w:val="24"/>
              </w:rPr>
            </w:pPr>
            <w:r w:rsidRPr="00B927DA">
              <w:rPr>
                <w:rFonts w:ascii="Times New Roman" w:hAnsi="Times New Roman" w:cs="Times New Roman"/>
                <w:sz w:val="24"/>
                <w:szCs w:val="24"/>
              </w:rPr>
              <w:t>Оценка конкурсных заявок проводится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РФ от 28.11.2013г. № 1085,  на основании следующих критериев:</w:t>
            </w:r>
          </w:p>
          <w:p w:rsidR="00057F9D" w:rsidRPr="00B927DA" w:rsidRDefault="00057F9D" w:rsidP="005B6C6E">
            <w:pPr>
              <w:jc w:val="right"/>
              <w:rPr>
                <w:rFonts w:ascii="Times New Roman" w:hAnsi="Times New Roman" w:cs="Times New Roman"/>
                <w:b/>
                <w:bCs/>
                <w:sz w:val="24"/>
                <w:szCs w:val="24"/>
              </w:rPr>
            </w:pPr>
          </w:p>
          <w:tbl>
            <w:tblPr>
              <w:tblW w:w="4761" w:type="pct"/>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2340"/>
              <w:gridCol w:w="1414"/>
              <w:gridCol w:w="1636"/>
            </w:tblGrid>
            <w:tr w:rsidR="00057F9D" w:rsidRPr="00B927DA" w:rsidTr="00A54046">
              <w:trPr>
                <w:trHeight w:val="292"/>
              </w:trPr>
              <w:tc>
                <w:tcPr>
                  <w:tcW w:w="483" w:type="pct"/>
                  <w:vAlign w:val="center"/>
                </w:tcPr>
                <w:p w:rsidR="00057F9D" w:rsidRPr="003A2B3E" w:rsidRDefault="00057F9D" w:rsidP="003A2B3E">
                  <w:pPr>
                    <w:spacing w:after="0" w:line="240" w:lineRule="auto"/>
                    <w:jc w:val="center"/>
                    <w:rPr>
                      <w:rFonts w:ascii="Times New Roman" w:hAnsi="Times New Roman" w:cs="Times New Roman"/>
                      <w:bCs/>
                      <w:color w:val="000000"/>
                    </w:rPr>
                  </w:pPr>
                  <w:r w:rsidRPr="003A2B3E">
                    <w:rPr>
                      <w:rFonts w:ascii="Times New Roman" w:hAnsi="Times New Roman" w:cs="Times New Roman"/>
                      <w:bCs/>
                      <w:color w:val="000000"/>
                    </w:rPr>
                    <w:t xml:space="preserve">№ </w:t>
                  </w:r>
                  <w:proofErr w:type="gramStart"/>
                  <w:r w:rsidRPr="003A2B3E">
                    <w:rPr>
                      <w:rFonts w:ascii="Times New Roman" w:hAnsi="Times New Roman" w:cs="Times New Roman"/>
                      <w:bCs/>
                      <w:color w:val="000000"/>
                    </w:rPr>
                    <w:t>п</w:t>
                  </w:r>
                  <w:proofErr w:type="gramEnd"/>
                  <w:r w:rsidRPr="003A2B3E">
                    <w:rPr>
                      <w:rFonts w:ascii="Times New Roman" w:hAnsi="Times New Roman" w:cs="Times New Roman"/>
                      <w:bCs/>
                      <w:color w:val="000000"/>
                    </w:rPr>
                    <w:t>/п</w:t>
                  </w:r>
                </w:p>
              </w:tc>
              <w:tc>
                <w:tcPr>
                  <w:tcW w:w="1961" w:type="pct"/>
                  <w:vAlign w:val="center"/>
                </w:tcPr>
                <w:p w:rsidR="00057F9D" w:rsidRPr="003A2B3E" w:rsidRDefault="00057F9D" w:rsidP="003A2B3E">
                  <w:pPr>
                    <w:spacing w:after="0" w:line="240" w:lineRule="auto"/>
                    <w:jc w:val="center"/>
                    <w:rPr>
                      <w:rFonts w:ascii="Times New Roman" w:hAnsi="Times New Roman" w:cs="Times New Roman"/>
                      <w:bCs/>
                      <w:color w:val="000000"/>
                    </w:rPr>
                  </w:pPr>
                  <w:r w:rsidRPr="003A2B3E">
                    <w:rPr>
                      <w:rFonts w:ascii="Times New Roman" w:hAnsi="Times New Roman" w:cs="Times New Roman"/>
                      <w:bCs/>
                      <w:color w:val="000000"/>
                    </w:rPr>
                    <w:t>Критерии оценки</w:t>
                  </w:r>
                </w:p>
              </w:tc>
              <w:tc>
                <w:tcPr>
                  <w:tcW w:w="1185" w:type="pct"/>
                </w:tcPr>
                <w:p w:rsidR="00057F9D" w:rsidRPr="003A2B3E" w:rsidRDefault="00057F9D" w:rsidP="003A2B3E">
                  <w:pPr>
                    <w:spacing w:after="0" w:line="240" w:lineRule="auto"/>
                    <w:jc w:val="center"/>
                    <w:rPr>
                      <w:rFonts w:ascii="Times New Roman" w:hAnsi="Times New Roman" w:cs="Times New Roman"/>
                      <w:bCs/>
                      <w:color w:val="000000"/>
                    </w:rPr>
                  </w:pPr>
                  <w:r w:rsidRPr="003A2B3E">
                    <w:rPr>
                      <w:rFonts w:ascii="Times New Roman" w:hAnsi="Times New Roman" w:cs="Times New Roman"/>
                      <w:bCs/>
                      <w:color w:val="000000"/>
                    </w:rPr>
                    <w:t>Значимость критерия оценки, %</w:t>
                  </w:r>
                </w:p>
              </w:tc>
              <w:tc>
                <w:tcPr>
                  <w:tcW w:w="1371" w:type="pct"/>
                  <w:vAlign w:val="center"/>
                </w:tcPr>
                <w:p w:rsidR="00057F9D" w:rsidRPr="003A2B3E" w:rsidRDefault="003A2B3E" w:rsidP="003A2B3E">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Баллы</w:t>
                  </w:r>
                </w:p>
              </w:tc>
            </w:tr>
            <w:tr w:rsidR="00057F9D" w:rsidRPr="003A2B3E" w:rsidTr="00A54046">
              <w:trPr>
                <w:trHeight w:val="224"/>
              </w:trPr>
              <w:tc>
                <w:tcPr>
                  <w:tcW w:w="483" w:type="pct"/>
                </w:tcPr>
                <w:p w:rsidR="00057F9D" w:rsidRPr="003A2B3E" w:rsidRDefault="003A2B3E" w:rsidP="003A2B3E">
                  <w:pPr>
                    <w:spacing w:after="0" w:line="240" w:lineRule="auto"/>
                    <w:jc w:val="center"/>
                    <w:rPr>
                      <w:rFonts w:ascii="Times New Roman" w:hAnsi="Times New Roman" w:cs="Times New Roman"/>
                      <w:b/>
                      <w:color w:val="000000"/>
                      <w:sz w:val="20"/>
                      <w:szCs w:val="20"/>
                    </w:rPr>
                  </w:pPr>
                  <w:r w:rsidRPr="003A2B3E">
                    <w:rPr>
                      <w:rFonts w:ascii="Times New Roman" w:hAnsi="Times New Roman" w:cs="Times New Roman"/>
                      <w:b/>
                      <w:color w:val="000000"/>
                      <w:sz w:val="20"/>
                      <w:szCs w:val="20"/>
                    </w:rPr>
                    <w:t>1</w:t>
                  </w:r>
                </w:p>
              </w:tc>
              <w:tc>
                <w:tcPr>
                  <w:tcW w:w="1961" w:type="pct"/>
                </w:tcPr>
                <w:p w:rsidR="00057F9D" w:rsidRPr="003A2B3E" w:rsidRDefault="00057F9D" w:rsidP="003A2B3E">
                  <w:pPr>
                    <w:spacing w:after="0" w:line="240" w:lineRule="auto"/>
                    <w:jc w:val="center"/>
                    <w:rPr>
                      <w:rFonts w:ascii="Times New Roman" w:hAnsi="Times New Roman" w:cs="Times New Roman"/>
                      <w:b/>
                      <w:color w:val="000000"/>
                      <w:sz w:val="20"/>
                      <w:szCs w:val="20"/>
                    </w:rPr>
                  </w:pPr>
                  <w:r w:rsidRPr="003A2B3E">
                    <w:rPr>
                      <w:rFonts w:ascii="Times New Roman" w:hAnsi="Times New Roman" w:cs="Times New Roman"/>
                      <w:b/>
                      <w:color w:val="000000"/>
                      <w:sz w:val="20"/>
                      <w:szCs w:val="20"/>
                    </w:rPr>
                    <w:t>2</w:t>
                  </w:r>
                </w:p>
              </w:tc>
              <w:tc>
                <w:tcPr>
                  <w:tcW w:w="1185" w:type="pct"/>
                </w:tcPr>
                <w:p w:rsidR="00057F9D" w:rsidRPr="003A2B3E" w:rsidRDefault="00057F9D" w:rsidP="003A2B3E">
                  <w:pPr>
                    <w:spacing w:after="0" w:line="240" w:lineRule="auto"/>
                    <w:jc w:val="center"/>
                    <w:rPr>
                      <w:rFonts w:ascii="Times New Roman" w:hAnsi="Times New Roman" w:cs="Times New Roman"/>
                      <w:b/>
                      <w:color w:val="000000"/>
                      <w:sz w:val="20"/>
                      <w:szCs w:val="20"/>
                    </w:rPr>
                  </w:pPr>
                  <w:r w:rsidRPr="003A2B3E">
                    <w:rPr>
                      <w:rFonts w:ascii="Times New Roman" w:hAnsi="Times New Roman" w:cs="Times New Roman"/>
                      <w:b/>
                      <w:color w:val="000000"/>
                      <w:sz w:val="20"/>
                      <w:szCs w:val="20"/>
                    </w:rPr>
                    <w:t>3</w:t>
                  </w:r>
                </w:p>
              </w:tc>
              <w:tc>
                <w:tcPr>
                  <w:tcW w:w="1371" w:type="pct"/>
                </w:tcPr>
                <w:p w:rsidR="00057F9D" w:rsidRPr="003A2B3E" w:rsidRDefault="00057F9D" w:rsidP="003A2B3E">
                  <w:pPr>
                    <w:spacing w:after="0" w:line="240" w:lineRule="auto"/>
                    <w:jc w:val="center"/>
                    <w:rPr>
                      <w:rFonts w:ascii="Times New Roman" w:hAnsi="Times New Roman" w:cs="Times New Roman"/>
                      <w:b/>
                      <w:color w:val="000000"/>
                      <w:sz w:val="20"/>
                      <w:szCs w:val="20"/>
                    </w:rPr>
                  </w:pPr>
                  <w:r w:rsidRPr="003A2B3E">
                    <w:rPr>
                      <w:rFonts w:ascii="Times New Roman" w:hAnsi="Times New Roman" w:cs="Times New Roman"/>
                      <w:b/>
                      <w:color w:val="000000"/>
                      <w:sz w:val="20"/>
                      <w:szCs w:val="20"/>
                    </w:rPr>
                    <w:t>4</w:t>
                  </w:r>
                </w:p>
              </w:tc>
            </w:tr>
            <w:tr w:rsidR="00057F9D" w:rsidRPr="00B927DA" w:rsidTr="005227EC">
              <w:trPr>
                <w:trHeight w:val="335"/>
              </w:trPr>
              <w:tc>
                <w:tcPr>
                  <w:tcW w:w="483" w:type="pct"/>
                </w:tcPr>
                <w:p w:rsidR="00057F9D" w:rsidRPr="003A2B3E" w:rsidRDefault="00057F9D" w:rsidP="00C74FBE">
                  <w:pPr>
                    <w:spacing w:after="0" w:line="240" w:lineRule="auto"/>
                    <w:jc w:val="center"/>
                    <w:rPr>
                      <w:rFonts w:ascii="Times New Roman" w:hAnsi="Times New Roman" w:cs="Times New Roman"/>
                      <w:color w:val="000000"/>
                    </w:rPr>
                  </w:pPr>
                  <w:r w:rsidRPr="003A2B3E">
                    <w:rPr>
                      <w:rFonts w:ascii="Times New Roman" w:hAnsi="Times New Roman" w:cs="Times New Roman"/>
                      <w:color w:val="000000"/>
                    </w:rPr>
                    <w:t>1</w:t>
                  </w:r>
                </w:p>
              </w:tc>
              <w:tc>
                <w:tcPr>
                  <w:tcW w:w="1961" w:type="pct"/>
                </w:tcPr>
                <w:p w:rsidR="005227EC" w:rsidRPr="003A2B3E" w:rsidRDefault="00057F9D" w:rsidP="00C74FBE">
                  <w:pPr>
                    <w:spacing w:after="0" w:line="240" w:lineRule="auto"/>
                    <w:rPr>
                      <w:rFonts w:ascii="Times New Roman" w:hAnsi="Times New Roman" w:cs="Times New Roman"/>
                      <w:b/>
                      <w:color w:val="000000"/>
                    </w:rPr>
                  </w:pPr>
                  <w:r w:rsidRPr="003A2B3E">
                    <w:rPr>
                      <w:rFonts w:ascii="Times New Roman" w:hAnsi="Times New Roman" w:cs="Times New Roman"/>
                      <w:b/>
                      <w:color w:val="000000"/>
                    </w:rPr>
                    <w:t>Цена контракта</w:t>
                  </w:r>
                </w:p>
              </w:tc>
              <w:tc>
                <w:tcPr>
                  <w:tcW w:w="1185" w:type="pct"/>
                  <w:vAlign w:val="center"/>
                </w:tcPr>
                <w:p w:rsidR="00057F9D" w:rsidRPr="003A2B3E" w:rsidRDefault="007220A5" w:rsidP="00C3215C">
                  <w:pPr>
                    <w:spacing w:after="0" w:line="240" w:lineRule="auto"/>
                    <w:jc w:val="center"/>
                    <w:rPr>
                      <w:rFonts w:ascii="Times New Roman" w:hAnsi="Times New Roman" w:cs="Times New Roman"/>
                      <w:b/>
                      <w:color w:val="000000"/>
                    </w:rPr>
                  </w:pPr>
                  <w:r>
                    <w:rPr>
                      <w:rFonts w:ascii="Times New Roman" w:hAnsi="Times New Roman" w:cs="Times New Roman"/>
                      <w:b/>
                      <w:color w:val="000000"/>
                    </w:rPr>
                    <w:t>6</w:t>
                  </w:r>
                  <w:r w:rsidR="003A2B3E">
                    <w:rPr>
                      <w:rFonts w:ascii="Times New Roman" w:hAnsi="Times New Roman" w:cs="Times New Roman"/>
                      <w:b/>
                      <w:color w:val="000000"/>
                    </w:rPr>
                    <w:t>0</w:t>
                  </w:r>
                </w:p>
              </w:tc>
              <w:tc>
                <w:tcPr>
                  <w:tcW w:w="1371" w:type="pct"/>
                  <w:vAlign w:val="center"/>
                </w:tcPr>
                <w:p w:rsidR="00057F9D" w:rsidRPr="003A2B3E" w:rsidRDefault="003A2B3E" w:rsidP="00C3215C">
                  <w:pPr>
                    <w:spacing w:after="0" w:line="240" w:lineRule="auto"/>
                    <w:jc w:val="center"/>
                    <w:rPr>
                      <w:rFonts w:ascii="Times New Roman" w:hAnsi="Times New Roman" w:cs="Times New Roman"/>
                      <w:color w:val="000000"/>
                    </w:rPr>
                  </w:pPr>
                  <w:r>
                    <w:rPr>
                      <w:rFonts w:ascii="Times New Roman" w:hAnsi="Times New Roman" w:cs="Times New Roman"/>
                      <w:color w:val="000000"/>
                    </w:rPr>
                    <w:t>Х</w:t>
                  </w:r>
                </w:p>
              </w:tc>
            </w:tr>
            <w:tr w:rsidR="0006211E" w:rsidRPr="00B927DA" w:rsidTr="00A54046">
              <w:tc>
                <w:tcPr>
                  <w:tcW w:w="483" w:type="pct"/>
                </w:tcPr>
                <w:p w:rsidR="0006211E" w:rsidRPr="003A2B3E" w:rsidRDefault="003C6EC4" w:rsidP="00C74FBE">
                  <w:pPr>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1961" w:type="pct"/>
                </w:tcPr>
                <w:p w:rsidR="0006211E" w:rsidRPr="003A2B3E" w:rsidRDefault="0006211E" w:rsidP="00C74FBE">
                  <w:pPr>
                    <w:spacing w:after="0" w:line="240" w:lineRule="auto"/>
                    <w:rPr>
                      <w:rFonts w:ascii="Times New Roman" w:hAnsi="Times New Roman" w:cs="Times New Roman"/>
                      <w:b/>
                      <w:color w:val="000000"/>
                    </w:rPr>
                  </w:pPr>
                  <w:r w:rsidRPr="003A2B3E">
                    <w:rPr>
                      <w:rFonts w:ascii="Times New Roman" w:hAnsi="Times New Roman" w:cs="Times New Roman"/>
                      <w:b/>
                    </w:rPr>
                    <w:t>Квалификация участника закупки, в том числе:</w:t>
                  </w:r>
                </w:p>
              </w:tc>
              <w:tc>
                <w:tcPr>
                  <w:tcW w:w="1185" w:type="pct"/>
                  <w:vAlign w:val="center"/>
                </w:tcPr>
                <w:p w:rsidR="0006211E" w:rsidRPr="003A2B3E" w:rsidRDefault="007220A5" w:rsidP="00197C84">
                  <w:pPr>
                    <w:spacing w:after="0" w:line="240" w:lineRule="auto"/>
                    <w:jc w:val="center"/>
                    <w:rPr>
                      <w:rFonts w:ascii="Times New Roman" w:hAnsi="Times New Roman" w:cs="Times New Roman"/>
                      <w:b/>
                      <w:color w:val="000000"/>
                    </w:rPr>
                  </w:pPr>
                  <w:r>
                    <w:rPr>
                      <w:rFonts w:ascii="Times New Roman" w:hAnsi="Times New Roman" w:cs="Times New Roman"/>
                      <w:b/>
                      <w:color w:val="000000"/>
                    </w:rPr>
                    <w:t>4</w:t>
                  </w:r>
                  <w:r w:rsidR="00197C84">
                    <w:rPr>
                      <w:rFonts w:ascii="Times New Roman" w:hAnsi="Times New Roman" w:cs="Times New Roman"/>
                      <w:b/>
                      <w:color w:val="000000"/>
                    </w:rPr>
                    <w:t>0</w:t>
                  </w:r>
                </w:p>
              </w:tc>
              <w:tc>
                <w:tcPr>
                  <w:tcW w:w="1371" w:type="pct"/>
                  <w:vAlign w:val="center"/>
                </w:tcPr>
                <w:p w:rsidR="0006211E" w:rsidRPr="003A2B3E" w:rsidRDefault="007220A5" w:rsidP="005227EC">
                  <w:pPr>
                    <w:spacing w:after="0" w:line="240" w:lineRule="auto"/>
                    <w:jc w:val="center"/>
                    <w:rPr>
                      <w:rFonts w:ascii="Times New Roman" w:hAnsi="Times New Roman" w:cs="Times New Roman"/>
                      <w:color w:val="000000"/>
                    </w:rPr>
                  </w:pPr>
                  <w:r>
                    <w:rPr>
                      <w:rFonts w:ascii="Times New Roman" w:hAnsi="Times New Roman" w:cs="Times New Roman"/>
                      <w:color w:val="000000"/>
                    </w:rPr>
                    <w:t>10</w:t>
                  </w:r>
                  <w:r w:rsidR="003A2B3E">
                    <w:rPr>
                      <w:rFonts w:ascii="Times New Roman" w:hAnsi="Times New Roman" w:cs="Times New Roman"/>
                      <w:color w:val="000000"/>
                    </w:rPr>
                    <w:t>0</w:t>
                  </w:r>
                </w:p>
              </w:tc>
            </w:tr>
            <w:tr w:rsidR="0006211E" w:rsidRPr="00B927DA" w:rsidTr="00A54046">
              <w:trPr>
                <w:trHeight w:val="240"/>
              </w:trPr>
              <w:tc>
                <w:tcPr>
                  <w:tcW w:w="483" w:type="pct"/>
                </w:tcPr>
                <w:p w:rsidR="0006211E" w:rsidRPr="003A2B3E" w:rsidRDefault="00197C84" w:rsidP="00C74FBE">
                  <w:pPr>
                    <w:spacing w:after="0" w:line="240" w:lineRule="auto"/>
                    <w:jc w:val="center"/>
                    <w:rPr>
                      <w:rFonts w:ascii="Times New Roman" w:hAnsi="Times New Roman" w:cs="Times New Roman"/>
                      <w:color w:val="000000"/>
                    </w:rPr>
                  </w:pPr>
                  <w:r>
                    <w:rPr>
                      <w:rFonts w:ascii="Times New Roman" w:hAnsi="Times New Roman" w:cs="Times New Roman"/>
                      <w:color w:val="000000"/>
                    </w:rPr>
                    <w:t>2</w:t>
                  </w:r>
                  <w:r w:rsidR="0006211E" w:rsidRPr="003A2B3E">
                    <w:rPr>
                      <w:rFonts w:ascii="Times New Roman" w:hAnsi="Times New Roman" w:cs="Times New Roman"/>
                      <w:color w:val="000000"/>
                    </w:rPr>
                    <w:t>.1.</w:t>
                  </w:r>
                </w:p>
              </w:tc>
              <w:tc>
                <w:tcPr>
                  <w:tcW w:w="1961" w:type="pct"/>
                </w:tcPr>
                <w:p w:rsidR="0006211E" w:rsidRPr="003A2B3E" w:rsidRDefault="0006211E" w:rsidP="00197C84">
                  <w:pPr>
                    <w:spacing w:after="0" w:line="240" w:lineRule="auto"/>
                    <w:rPr>
                      <w:rFonts w:ascii="Times New Roman" w:hAnsi="Times New Roman" w:cs="Times New Roman"/>
                    </w:rPr>
                  </w:pPr>
                  <w:r w:rsidRPr="003A2B3E">
                    <w:rPr>
                      <w:rFonts w:ascii="Times New Roman" w:hAnsi="Times New Roman" w:cs="Times New Roman"/>
                    </w:rPr>
                    <w:t xml:space="preserve">Опыт участника по успешному </w:t>
                  </w:r>
                  <w:r w:rsidR="00B373C6">
                    <w:rPr>
                      <w:rFonts w:ascii="Times New Roman" w:hAnsi="Times New Roman" w:cs="Times New Roman"/>
                    </w:rPr>
                    <w:t>оказанию услуг</w:t>
                  </w:r>
                  <w:r w:rsidRPr="003A2B3E">
                    <w:rPr>
                      <w:rFonts w:ascii="Times New Roman" w:hAnsi="Times New Roman" w:cs="Times New Roman"/>
                    </w:rPr>
                    <w:t xml:space="preserve"> сопоставимого характера и объема </w:t>
                  </w:r>
                  <w:proofErr w:type="gramStart"/>
                  <w:r w:rsidRPr="003A2B3E">
                    <w:rPr>
                      <w:rFonts w:ascii="Times New Roman" w:hAnsi="Times New Roman" w:cs="Times New Roman"/>
                    </w:rPr>
                    <w:t>–в</w:t>
                  </w:r>
                  <w:proofErr w:type="gramEnd"/>
                  <w:r w:rsidRPr="003A2B3E">
                    <w:rPr>
                      <w:rFonts w:ascii="Times New Roman" w:hAnsi="Times New Roman" w:cs="Times New Roman"/>
                    </w:rPr>
                    <w:t xml:space="preserve">еличина значимости показателя оценки – </w:t>
                  </w:r>
                  <w:r w:rsidR="00197C84">
                    <w:rPr>
                      <w:rFonts w:ascii="Times New Roman" w:hAnsi="Times New Roman" w:cs="Times New Roman"/>
                    </w:rPr>
                    <w:t>100</w:t>
                  </w:r>
                  <w:r w:rsidRPr="003A2B3E">
                    <w:rPr>
                      <w:rFonts w:ascii="Times New Roman" w:hAnsi="Times New Roman" w:cs="Times New Roman"/>
                    </w:rPr>
                    <w:t>%</w:t>
                  </w:r>
                </w:p>
              </w:tc>
              <w:tc>
                <w:tcPr>
                  <w:tcW w:w="1185" w:type="pct"/>
                </w:tcPr>
                <w:p w:rsidR="0006211E" w:rsidRPr="003A2B3E" w:rsidRDefault="0006211E" w:rsidP="00C74FBE">
                  <w:pPr>
                    <w:spacing w:after="0" w:line="240" w:lineRule="auto"/>
                    <w:jc w:val="center"/>
                    <w:rPr>
                      <w:rFonts w:ascii="Times New Roman" w:hAnsi="Times New Roman" w:cs="Times New Roman"/>
                      <w:color w:val="000000"/>
                    </w:rPr>
                  </w:pPr>
                </w:p>
              </w:tc>
              <w:tc>
                <w:tcPr>
                  <w:tcW w:w="1371" w:type="pct"/>
                  <w:vAlign w:val="center"/>
                </w:tcPr>
                <w:p w:rsidR="0006211E" w:rsidRPr="003A2B3E" w:rsidRDefault="00197C84" w:rsidP="00E41967">
                  <w:pPr>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r>
            <w:tr w:rsidR="00057F9D" w:rsidRPr="00B927DA" w:rsidTr="00A54046">
              <w:trPr>
                <w:trHeight w:val="224"/>
              </w:trPr>
              <w:tc>
                <w:tcPr>
                  <w:tcW w:w="483" w:type="pct"/>
                </w:tcPr>
                <w:p w:rsidR="00057F9D" w:rsidRPr="003A2B3E" w:rsidRDefault="00057F9D" w:rsidP="00C74FBE">
                  <w:pPr>
                    <w:spacing w:after="0" w:line="240" w:lineRule="auto"/>
                    <w:jc w:val="center"/>
                    <w:rPr>
                      <w:rFonts w:ascii="Times New Roman" w:hAnsi="Times New Roman" w:cs="Times New Roman"/>
                      <w:color w:val="000000"/>
                    </w:rPr>
                  </w:pPr>
                </w:p>
              </w:tc>
              <w:tc>
                <w:tcPr>
                  <w:tcW w:w="1961" w:type="pct"/>
                </w:tcPr>
                <w:p w:rsidR="00057F9D" w:rsidRPr="003A2B3E" w:rsidRDefault="00057F9D" w:rsidP="008F49ED">
                  <w:pPr>
                    <w:spacing w:after="0" w:line="240" w:lineRule="auto"/>
                    <w:rPr>
                      <w:rFonts w:ascii="Times New Roman" w:hAnsi="Times New Roman" w:cs="Times New Roman"/>
                      <w:color w:val="000000"/>
                    </w:rPr>
                  </w:pPr>
                  <w:r w:rsidRPr="003A2B3E">
                    <w:rPr>
                      <w:rFonts w:ascii="Times New Roman" w:hAnsi="Times New Roman" w:cs="Times New Roman"/>
                      <w:color w:val="000000"/>
                    </w:rPr>
                    <w:t xml:space="preserve">ИТОГО </w:t>
                  </w:r>
                </w:p>
              </w:tc>
              <w:tc>
                <w:tcPr>
                  <w:tcW w:w="1185" w:type="pct"/>
                </w:tcPr>
                <w:p w:rsidR="00057F9D" w:rsidRPr="003A2B3E" w:rsidRDefault="00057F9D" w:rsidP="00C74FBE">
                  <w:pPr>
                    <w:spacing w:after="0" w:line="240" w:lineRule="auto"/>
                    <w:jc w:val="center"/>
                    <w:rPr>
                      <w:rFonts w:ascii="Times New Roman" w:hAnsi="Times New Roman" w:cs="Times New Roman"/>
                      <w:b/>
                      <w:color w:val="000000"/>
                    </w:rPr>
                  </w:pPr>
                  <w:r w:rsidRPr="003A2B3E">
                    <w:rPr>
                      <w:rFonts w:ascii="Times New Roman" w:hAnsi="Times New Roman" w:cs="Times New Roman"/>
                      <w:b/>
                      <w:color w:val="000000"/>
                    </w:rPr>
                    <w:t>100</w:t>
                  </w:r>
                </w:p>
              </w:tc>
              <w:tc>
                <w:tcPr>
                  <w:tcW w:w="1371" w:type="pct"/>
                </w:tcPr>
                <w:p w:rsidR="00057F9D" w:rsidRPr="003A2B3E" w:rsidRDefault="00057F9D" w:rsidP="00C74FBE">
                  <w:pPr>
                    <w:spacing w:after="0" w:line="240" w:lineRule="auto"/>
                    <w:jc w:val="center"/>
                    <w:rPr>
                      <w:rFonts w:ascii="Times New Roman" w:hAnsi="Times New Roman" w:cs="Times New Roman"/>
                      <w:color w:val="000000"/>
                    </w:rPr>
                  </w:pPr>
                </w:p>
              </w:tc>
            </w:tr>
          </w:tbl>
          <w:p w:rsidR="00057F9D" w:rsidRPr="00B927DA" w:rsidRDefault="00057F9D" w:rsidP="005B6C6E">
            <w:pPr>
              <w:suppressAutoHyphens/>
              <w:ind w:firstLine="476"/>
              <w:rPr>
                <w:rFonts w:ascii="Times New Roman" w:hAnsi="Times New Roman" w:cs="Times New Roman"/>
                <w:b/>
                <w:bCs/>
                <w:sz w:val="24"/>
                <w:szCs w:val="24"/>
                <w:lang w:eastAsia="ar-SA"/>
              </w:rPr>
            </w:pPr>
          </w:p>
          <w:p w:rsidR="00057F9D" w:rsidRPr="00B927DA" w:rsidRDefault="00057F9D" w:rsidP="003A2B3E">
            <w:pPr>
              <w:suppressAutoHyphens/>
              <w:ind w:firstLine="0"/>
              <w:jc w:val="center"/>
              <w:rPr>
                <w:rFonts w:ascii="Times New Roman" w:hAnsi="Times New Roman" w:cs="Times New Roman"/>
                <w:color w:val="000000"/>
                <w:sz w:val="24"/>
                <w:szCs w:val="24"/>
              </w:rPr>
            </w:pPr>
            <w:r w:rsidRPr="00B927DA">
              <w:rPr>
                <w:rFonts w:ascii="Times New Roman" w:hAnsi="Times New Roman" w:cs="Times New Roman"/>
                <w:b/>
                <w:bCs/>
                <w:sz w:val="24"/>
                <w:szCs w:val="24"/>
                <w:lang w:eastAsia="ar-SA"/>
              </w:rPr>
              <w:t xml:space="preserve">Порядок оценки и сопоставления заявок на участие в </w:t>
            </w:r>
            <w:r w:rsidR="003A2B3E">
              <w:rPr>
                <w:rFonts w:ascii="Times New Roman" w:hAnsi="Times New Roman" w:cs="Times New Roman"/>
                <w:b/>
                <w:bCs/>
                <w:sz w:val="24"/>
                <w:szCs w:val="24"/>
                <w:lang w:eastAsia="ar-SA"/>
              </w:rPr>
              <w:t xml:space="preserve"> </w:t>
            </w:r>
            <w:r w:rsidRPr="00B927DA">
              <w:rPr>
                <w:rFonts w:ascii="Times New Roman" w:hAnsi="Times New Roman" w:cs="Times New Roman"/>
                <w:b/>
                <w:bCs/>
                <w:sz w:val="24"/>
                <w:szCs w:val="24"/>
                <w:lang w:eastAsia="ar-SA"/>
              </w:rPr>
              <w:t>конкурсе</w:t>
            </w:r>
          </w:p>
          <w:p w:rsidR="00057F9D" w:rsidRPr="00B927DA" w:rsidRDefault="00057F9D" w:rsidP="005B6C6E">
            <w:pPr>
              <w:autoSpaceDE w:val="0"/>
              <w:autoSpaceDN w:val="0"/>
              <w:adjustRightInd w:val="0"/>
              <w:ind w:firstLine="600"/>
              <w:rPr>
                <w:rFonts w:ascii="Times New Roman" w:hAnsi="Times New Roman" w:cs="Times New Roman"/>
                <w:color w:val="000000"/>
                <w:sz w:val="24"/>
                <w:szCs w:val="24"/>
              </w:rPr>
            </w:pPr>
            <w:r w:rsidRPr="00B927DA">
              <w:rPr>
                <w:rFonts w:ascii="Times New Roman" w:hAnsi="Times New Roman" w:cs="Times New Roman"/>
                <w:color w:val="000000"/>
                <w:sz w:val="24"/>
                <w:szCs w:val="24"/>
              </w:rPr>
              <w:t>Оценка и сопоставление заявок на участие в конкурсе осуществляется Конкурсной комиссией в следующем порядке:</w:t>
            </w:r>
          </w:p>
          <w:p w:rsidR="00057F9D" w:rsidRPr="00B927DA" w:rsidRDefault="00057F9D" w:rsidP="00CC0D20">
            <w:pPr>
              <w:autoSpaceDE w:val="0"/>
              <w:autoSpaceDN w:val="0"/>
              <w:adjustRightInd w:val="0"/>
              <w:ind w:firstLine="0"/>
              <w:rPr>
                <w:rFonts w:ascii="Times New Roman" w:hAnsi="Times New Roman" w:cs="Times New Roman"/>
                <w:sz w:val="24"/>
                <w:szCs w:val="24"/>
              </w:rPr>
            </w:pPr>
            <w:r w:rsidRPr="00B927DA">
              <w:rPr>
                <w:rFonts w:ascii="Times New Roman" w:hAnsi="Times New Roman" w:cs="Times New Roman"/>
                <w:sz w:val="24"/>
                <w:szCs w:val="24"/>
              </w:rPr>
              <w:t>1. Определение лучших условий исполнения муниципального контракта производится на основании рейтинга поступивших заявок.</w:t>
            </w:r>
          </w:p>
          <w:p w:rsidR="00057F9D" w:rsidRPr="00B927DA" w:rsidRDefault="00057F9D" w:rsidP="00CC0D20">
            <w:pPr>
              <w:autoSpaceDE w:val="0"/>
              <w:autoSpaceDN w:val="0"/>
              <w:adjustRightInd w:val="0"/>
              <w:ind w:firstLine="0"/>
              <w:rPr>
                <w:rFonts w:ascii="Times New Roman" w:hAnsi="Times New Roman" w:cs="Times New Roman"/>
                <w:sz w:val="24"/>
                <w:szCs w:val="24"/>
              </w:rPr>
            </w:pPr>
            <w:r w:rsidRPr="00B927DA">
              <w:rPr>
                <w:rFonts w:ascii="Times New Roman" w:hAnsi="Times New Roman" w:cs="Times New Roman"/>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057F9D" w:rsidRPr="00B927DA" w:rsidRDefault="00057F9D" w:rsidP="00CC0D20">
            <w:pPr>
              <w:autoSpaceDE w:val="0"/>
              <w:autoSpaceDN w:val="0"/>
              <w:adjustRightInd w:val="0"/>
              <w:ind w:firstLine="0"/>
              <w:rPr>
                <w:rFonts w:ascii="Times New Roman" w:hAnsi="Times New Roman" w:cs="Times New Roman"/>
                <w:sz w:val="24"/>
                <w:szCs w:val="24"/>
              </w:rPr>
            </w:pPr>
            <w:r w:rsidRPr="00B927DA">
              <w:rPr>
                <w:rFonts w:ascii="Times New Roman" w:hAnsi="Times New Roman" w:cs="Times New Roman"/>
                <w:sz w:val="24"/>
                <w:szCs w:val="24"/>
              </w:rPr>
              <w:t>3.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057F9D" w:rsidRPr="00B927DA" w:rsidRDefault="00057F9D" w:rsidP="00CC0D20">
            <w:pPr>
              <w:autoSpaceDE w:val="0"/>
              <w:autoSpaceDN w:val="0"/>
              <w:adjustRightInd w:val="0"/>
              <w:ind w:firstLine="0"/>
              <w:rPr>
                <w:rFonts w:ascii="Times New Roman" w:hAnsi="Times New Roman" w:cs="Times New Roman"/>
                <w:sz w:val="24"/>
                <w:szCs w:val="24"/>
              </w:rPr>
            </w:pPr>
            <w:r w:rsidRPr="00B927DA">
              <w:rPr>
                <w:rFonts w:ascii="Times New Roman" w:hAnsi="Times New Roman" w:cs="Times New Roman"/>
                <w:sz w:val="24"/>
                <w:szCs w:val="24"/>
              </w:rPr>
              <w:t>4. Сумма значимостей критериев оценки заявок, установленных в конкурсной документации, составляет 100 процентов.</w:t>
            </w:r>
          </w:p>
          <w:p w:rsidR="00057F9D" w:rsidRDefault="00057F9D" w:rsidP="00CC0D20">
            <w:pPr>
              <w:autoSpaceDE w:val="0"/>
              <w:autoSpaceDN w:val="0"/>
              <w:adjustRightInd w:val="0"/>
              <w:ind w:firstLine="0"/>
              <w:rPr>
                <w:rFonts w:ascii="Times New Roman" w:hAnsi="Times New Roman" w:cs="Times New Roman"/>
                <w:sz w:val="24"/>
                <w:szCs w:val="24"/>
              </w:rPr>
            </w:pPr>
            <w:r w:rsidRPr="00B927DA">
              <w:rPr>
                <w:rFonts w:ascii="Times New Roman" w:hAnsi="Times New Roman" w:cs="Times New Roman"/>
                <w:sz w:val="24"/>
                <w:szCs w:val="24"/>
              </w:rPr>
              <w:t>5.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r w:rsidR="00790708">
              <w:rPr>
                <w:rFonts w:ascii="Times New Roman" w:hAnsi="Times New Roman" w:cs="Times New Roman"/>
                <w:sz w:val="24"/>
                <w:szCs w:val="24"/>
              </w:rPr>
              <w:t>:</w:t>
            </w:r>
          </w:p>
          <w:p w:rsidR="00790708" w:rsidRDefault="00790708" w:rsidP="00790708">
            <w:pPr>
              <w:autoSpaceDE w:val="0"/>
              <w:autoSpaceDN w:val="0"/>
              <w:adjustRightInd w:val="0"/>
              <w:ind w:firstLine="41"/>
              <w:rPr>
                <w:rFonts w:ascii="Times New Roman" w:hAnsi="Times New Roman" w:cs="Times New Roman"/>
                <w:sz w:val="24"/>
                <w:szCs w:val="24"/>
              </w:rPr>
            </w:pPr>
            <w:r w:rsidRPr="00911343">
              <w:rPr>
                <w:rFonts w:ascii="Times New Roman" w:hAnsi="Times New Roman" w:cs="Times New Roman"/>
                <w:sz w:val="24"/>
                <w:szCs w:val="24"/>
                <w:lang w:val="en-US"/>
              </w:rPr>
              <w:lastRenderedPageBreak/>
              <w:t>R</w:t>
            </w:r>
            <w:r w:rsidRPr="00911343">
              <w:rPr>
                <w:rFonts w:ascii="Times New Roman" w:hAnsi="Times New Roman" w:cs="Times New Roman"/>
                <w:sz w:val="24"/>
                <w:szCs w:val="24"/>
              </w:rPr>
              <w:t>=0,6*ЦБ</w:t>
            </w:r>
            <w:proofErr w:type="spellStart"/>
            <w:r w:rsidRPr="00911343">
              <w:rPr>
                <w:rFonts w:ascii="Times New Roman" w:hAnsi="Times New Roman" w:cs="Times New Roman"/>
                <w:sz w:val="24"/>
                <w:szCs w:val="24"/>
                <w:lang w:val="en-US"/>
              </w:rPr>
              <w:t>i</w:t>
            </w:r>
            <w:proofErr w:type="spellEnd"/>
            <w:r w:rsidRPr="00911343">
              <w:rPr>
                <w:rFonts w:ascii="Times New Roman" w:hAnsi="Times New Roman" w:cs="Times New Roman"/>
                <w:sz w:val="24"/>
                <w:szCs w:val="24"/>
              </w:rPr>
              <w:t>+0,4*(НЦБ1</w:t>
            </w:r>
            <w:proofErr w:type="spellStart"/>
            <w:r w:rsidRPr="00911343">
              <w:rPr>
                <w:rFonts w:ascii="Times New Roman" w:hAnsi="Times New Roman" w:cs="Times New Roman"/>
                <w:sz w:val="24"/>
                <w:szCs w:val="24"/>
                <w:lang w:val="en-US"/>
              </w:rPr>
              <w:t>i</w:t>
            </w:r>
            <w:proofErr w:type="spellEnd"/>
            <w:r w:rsidRPr="00911343">
              <w:rPr>
                <w:rFonts w:ascii="Times New Roman" w:hAnsi="Times New Roman" w:cs="Times New Roman"/>
                <w:sz w:val="24"/>
                <w:szCs w:val="24"/>
              </w:rPr>
              <w:t>+ НЦБ2</w:t>
            </w:r>
            <w:proofErr w:type="spellStart"/>
            <w:r w:rsidRPr="00911343">
              <w:rPr>
                <w:rFonts w:ascii="Times New Roman" w:hAnsi="Times New Roman" w:cs="Times New Roman"/>
                <w:sz w:val="24"/>
                <w:szCs w:val="24"/>
                <w:lang w:val="en-US"/>
              </w:rPr>
              <w:t>i</w:t>
            </w:r>
            <w:proofErr w:type="spellEnd"/>
            <w:r w:rsidRPr="00911343">
              <w:rPr>
                <w:rFonts w:ascii="Times New Roman" w:hAnsi="Times New Roman" w:cs="Times New Roman"/>
                <w:sz w:val="24"/>
                <w:szCs w:val="24"/>
              </w:rPr>
              <w:t>)</w:t>
            </w:r>
          </w:p>
          <w:p w:rsidR="00057F9D" w:rsidRPr="00B927DA" w:rsidRDefault="00057F9D" w:rsidP="00CC0D20">
            <w:pPr>
              <w:autoSpaceDE w:val="0"/>
              <w:autoSpaceDN w:val="0"/>
              <w:adjustRightInd w:val="0"/>
              <w:ind w:firstLine="0"/>
              <w:rPr>
                <w:rFonts w:ascii="Times New Roman" w:hAnsi="Times New Roman" w:cs="Times New Roman"/>
                <w:sz w:val="24"/>
                <w:szCs w:val="24"/>
              </w:rPr>
            </w:pPr>
            <w:r w:rsidRPr="00B927DA">
              <w:rPr>
                <w:rFonts w:ascii="Times New Roman" w:hAnsi="Times New Roman" w:cs="Times New Roman"/>
                <w:sz w:val="24"/>
                <w:szCs w:val="24"/>
              </w:rPr>
              <w:t>6. 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057F9D" w:rsidRDefault="00057F9D" w:rsidP="00CC0D20">
            <w:pPr>
              <w:autoSpaceDE w:val="0"/>
              <w:autoSpaceDN w:val="0"/>
              <w:adjustRightInd w:val="0"/>
              <w:ind w:firstLine="0"/>
              <w:rPr>
                <w:rFonts w:ascii="Times New Roman" w:hAnsi="Times New Roman" w:cs="Times New Roman"/>
                <w:sz w:val="24"/>
                <w:szCs w:val="24"/>
              </w:rPr>
            </w:pPr>
            <w:r w:rsidRPr="00B927DA">
              <w:rPr>
                <w:rFonts w:ascii="Times New Roman" w:hAnsi="Times New Roman" w:cs="Times New Roman"/>
                <w:sz w:val="24"/>
                <w:szCs w:val="24"/>
              </w:rPr>
              <w:t>7. Заявке, набравшей наибольший итоговый рейтинг, присваивается первый номер.</w:t>
            </w:r>
          </w:p>
          <w:p w:rsidR="00B835E7" w:rsidRPr="00B927DA" w:rsidRDefault="00B835E7" w:rsidP="00CC0D20">
            <w:pPr>
              <w:autoSpaceDE w:val="0"/>
              <w:autoSpaceDN w:val="0"/>
              <w:adjustRightInd w:val="0"/>
              <w:ind w:firstLine="0"/>
              <w:rPr>
                <w:rFonts w:ascii="Times New Roman" w:hAnsi="Times New Roman" w:cs="Times New Roman"/>
                <w:sz w:val="24"/>
                <w:szCs w:val="24"/>
              </w:rPr>
            </w:pPr>
          </w:p>
          <w:p w:rsidR="00057F9D" w:rsidRPr="00B927DA" w:rsidRDefault="00057F9D" w:rsidP="003C6EC4">
            <w:pPr>
              <w:keepNext/>
              <w:keepLines/>
              <w:ind w:firstLine="183"/>
              <w:rPr>
                <w:rFonts w:ascii="Times New Roman" w:hAnsi="Times New Roman" w:cs="Times New Roman"/>
                <w:b/>
                <w:bCs/>
                <w:sz w:val="24"/>
                <w:szCs w:val="24"/>
              </w:rPr>
            </w:pPr>
            <w:r w:rsidRPr="00B927DA">
              <w:rPr>
                <w:rFonts w:ascii="Times New Roman" w:hAnsi="Times New Roman" w:cs="Times New Roman"/>
                <w:b/>
                <w:bCs/>
                <w:sz w:val="24"/>
                <w:szCs w:val="24"/>
              </w:rPr>
              <w:t>Оценка заявок по стоимостному критерию</w:t>
            </w:r>
            <w:r w:rsidR="005227EC">
              <w:rPr>
                <w:rFonts w:ascii="Times New Roman" w:hAnsi="Times New Roman" w:cs="Times New Roman"/>
                <w:b/>
                <w:bCs/>
                <w:sz w:val="24"/>
                <w:szCs w:val="24"/>
              </w:rPr>
              <w:t xml:space="preserve"> </w:t>
            </w:r>
            <w:r w:rsidRPr="00B927DA">
              <w:rPr>
                <w:rFonts w:ascii="Times New Roman" w:hAnsi="Times New Roman" w:cs="Times New Roman"/>
                <w:b/>
                <w:bCs/>
                <w:sz w:val="24"/>
                <w:szCs w:val="24"/>
              </w:rPr>
              <w:t>"</w:t>
            </w:r>
            <w:r w:rsidR="005227EC">
              <w:rPr>
                <w:rFonts w:ascii="Times New Roman" w:hAnsi="Times New Roman" w:cs="Times New Roman"/>
                <w:b/>
                <w:bCs/>
                <w:sz w:val="24"/>
                <w:szCs w:val="24"/>
              </w:rPr>
              <w:t>Ц</w:t>
            </w:r>
            <w:r w:rsidRPr="00B927DA">
              <w:rPr>
                <w:rFonts w:ascii="Times New Roman" w:hAnsi="Times New Roman" w:cs="Times New Roman"/>
                <w:b/>
                <w:bCs/>
                <w:sz w:val="24"/>
                <w:szCs w:val="24"/>
              </w:rPr>
              <w:t>ена контракта"</w:t>
            </w:r>
          </w:p>
          <w:p w:rsidR="00057F9D" w:rsidRPr="00B927DA" w:rsidRDefault="00057F9D" w:rsidP="003C4E9F">
            <w:pPr>
              <w:rPr>
                <w:rFonts w:ascii="Times New Roman" w:hAnsi="Times New Roman" w:cs="Times New Roman"/>
                <w:bCs/>
                <w:sz w:val="24"/>
                <w:szCs w:val="24"/>
              </w:rPr>
            </w:pPr>
            <w:r w:rsidRPr="00B927DA">
              <w:rPr>
                <w:rFonts w:ascii="Times New Roman" w:hAnsi="Times New Roman" w:cs="Times New Roman"/>
                <w:bCs/>
                <w:sz w:val="24"/>
                <w:szCs w:val="24"/>
              </w:rPr>
              <w:t>Количество баллов, присуждаемых по критериям оценки «цена контракта»  определяется по формуле</w:t>
            </w:r>
            <w:proofErr w:type="gramStart"/>
            <w:r w:rsidR="000766C6">
              <w:rPr>
                <w:rFonts w:ascii="Times New Roman" w:hAnsi="Times New Roman" w:cs="Times New Roman"/>
                <w:bCs/>
                <w:sz w:val="24"/>
                <w:szCs w:val="24"/>
              </w:rPr>
              <w:t xml:space="preserve"> (</w:t>
            </w:r>
            <w:r w:rsidR="000766C6">
              <w:rPr>
                <w:noProof/>
              </w:rPr>
              <w:drawing>
                <wp:inline distT="0" distB="0" distL="0" distR="0" wp14:anchorId="7BADB307" wp14:editId="51BA0ECD">
                  <wp:extent cx="278130" cy="230505"/>
                  <wp:effectExtent l="0" t="0" r="762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21" cstate="print"/>
                          <a:srcRect/>
                          <a:stretch>
                            <a:fillRect/>
                          </a:stretch>
                        </pic:blipFill>
                        <pic:spPr bwMode="auto">
                          <a:xfrm>
                            <a:off x="0" y="0"/>
                            <a:ext cx="278130" cy="230505"/>
                          </a:xfrm>
                          <a:prstGeom prst="rect">
                            <a:avLst/>
                          </a:prstGeom>
                          <a:noFill/>
                          <a:ln w="9525">
                            <a:noFill/>
                            <a:miter lim="800000"/>
                            <a:headEnd/>
                            <a:tailEnd/>
                          </a:ln>
                        </pic:spPr>
                      </pic:pic>
                    </a:graphicData>
                  </a:graphic>
                </wp:inline>
              </w:drawing>
            </w:r>
            <w:r w:rsidR="000766C6">
              <w:rPr>
                <w:rFonts w:ascii="Times New Roman" w:hAnsi="Times New Roman" w:cs="Times New Roman"/>
                <w:bCs/>
                <w:sz w:val="24"/>
                <w:szCs w:val="24"/>
              </w:rPr>
              <w:t>)</w:t>
            </w:r>
            <w:r w:rsidRPr="00B927DA">
              <w:rPr>
                <w:rFonts w:ascii="Times New Roman" w:hAnsi="Times New Roman" w:cs="Times New Roman"/>
                <w:bCs/>
                <w:sz w:val="24"/>
                <w:szCs w:val="24"/>
              </w:rPr>
              <w:t>:</w:t>
            </w:r>
            <w:proofErr w:type="gramEnd"/>
          </w:p>
          <w:p w:rsidR="00057F9D" w:rsidRPr="00B927DA" w:rsidRDefault="00057F9D" w:rsidP="005B6C6E">
            <w:pPr>
              <w:jc w:val="center"/>
              <w:rPr>
                <w:rFonts w:ascii="Times New Roman" w:hAnsi="Times New Roman" w:cs="Times New Roman"/>
                <w:sz w:val="24"/>
                <w:szCs w:val="24"/>
              </w:rPr>
            </w:pPr>
            <w:r w:rsidRPr="00B927DA">
              <w:rPr>
                <w:rFonts w:ascii="Times New Roman" w:hAnsi="Times New Roman" w:cs="Times New Roman"/>
                <w:noProof/>
                <w:position w:val="-30"/>
                <w:sz w:val="24"/>
                <w:szCs w:val="24"/>
              </w:rPr>
              <w:drawing>
                <wp:inline distT="0" distB="0" distL="0" distR="0" wp14:anchorId="69D6A0AB" wp14:editId="69DEA3EC">
                  <wp:extent cx="1041400" cy="43751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1041400" cy="437515"/>
                          </a:xfrm>
                          <a:prstGeom prst="rect">
                            <a:avLst/>
                          </a:prstGeom>
                          <a:noFill/>
                          <a:ln w="9525">
                            <a:noFill/>
                            <a:miter lim="800000"/>
                            <a:headEnd/>
                            <a:tailEnd/>
                          </a:ln>
                        </pic:spPr>
                      </pic:pic>
                    </a:graphicData>
                  </a:graphic>
                </wp:inline>
              </w:drawing>
            </w:r>
            <w:r w:rsidRPr="00B927DA">
              <w:rPr>
                <w:rFonts w:ascii="Times New Roman" w:hAnsi="Times New Roman" w:cs="Times New Roman"/>
                <w:sz w:val="24"/>
                <w:szCs w:val="24"/>
              </w:rPr>
              <w:t>,</w:t>
            </w:r>
          </w:p>
          <w:p w:rsidR="00057F9D" w:rsidRPr="00B927DA" w:rsidRDefault="00057F9D" w:rsidP="005B6C6E">
            <w:pPr>
              <w:ind w:firstLine="600"/>
              <w:rPr>
                <w:rFonts w:ascii="Times New Roman" w:hAnsi="Times New Roman" w:cs="Times New Roman"/>
                <w:sz w:val="24"/>
                <w:szCs w:val="24"/>
              </w:rPr>
            </w:pPr>
            <w:r w:rsidRPr="00B927DA">
              <w:rPr>
                <w:rFonts w:ascii="Times New Roman" w:hAnsi="Times New Roman" w:cs="Times New Roman"/>
                <w:sz w:val="24"/>
                <w:szCs w:val="24"/>
              </w:rPr>
              <w:t>где:</w:t>
            </w:r>
          </w:p>
          <w:p w:rsidR="00057F9D" w:rsidRPr="00B927DA" w:rsidRDefault="00057F9D" w:rsidP="00CD5D75">
            <w:pPr>
              <w:autoSpaceDE w:val="0"/>
              <w:autoSpaceDN w:val="0"/>
              <w:adjustRightInd w:val="0"/>
              <w:ind w:firstLine="539"/>
              <w:rPr>
                <w:rFonts w:ascii="Times New Roman" w:hAnsi="Times New Roman" w:cs="Times New Roman"/>
                <w:sz w:val="24"/>
                <w:szCs w:val="24"/>
              </w:rPr>
            </w:pPr>
            <w:r w:rsidRPr="00B927DA">
              <w:rPr>
                <w:rFonts w:ascii="Times New Roman" w:hAnsi="Times New Roman" w:cs="Times New Roman"/>
                <w:noProof/>
                <w:position w:val="-12"/>
                <w:sz w:val="24"/>
                <w:szCs w:val="24"/>
              </w:rPr>
              <w:drawing>
                <wp:inline distT="0" distB="0" distL="0" distR="0" wp14:anchorId="1D4392D7" wp14:editId="4465107B">
                  <wp:extent cx="198755" cy="23050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srcRect/>
                          <a:stretch>
                            <a:fillRect/>
                          </a:stretch>
                        </pic:blipFill>
                        <pic:spPr bwMode="auto">
                          <a:xfrm>
                            <a:off x="0" y="0"/>
                            <a:ext cx="198755" cy="230505"/>
                          </a:xfrm>
                          <a:prstGeom prst="rect">
                            <a:avLst/>
                          </a:prstGeom>
                          <a:noFill/>
                          <a:ln w="9525">
                            <a:noFill/>
                            <a:miter lim="800000"/>
                            <a:headEnd/>
                            <a:tailEnd/>
                          </a:ln>
                        </pic:spPr>
                      </pic:pic>
                    </a:graphicData>
                  </a:graphic>
                </wp:inline>
              </w:drawing>
            </w:r>
            <w:r w:rsidRPr="00B927DA">
              <w:rPr>
                <w:rFonts w:ascii="Times New Roman" w:hAnsi="Times New Roman" w:cs="Times New Roman"/>
                <w:sz w:val="24"/>
                <w:szCs w:val="24"/>
              </w:rPr>
              <w:t xml:space="preserve"> - предложение участника закупки, заявка которого оценивается;</w:t>
            </w:r>
          </w:p>
          <w:p w:rsidR="00057F9D" w:rsidRPr="00B927DA" w:rsidRDefault="00057F9D" w:rsidP="005B6C6E">
            <w:pPr>
              <w:autoSpaceDE w:val="0"/>
              <w:autoSpaceDN w:val="0"/>
              <w:adjustRightInd w:val="0"/>
              <w:ind w:firstLine="540"/>
              <w:rPr>
                <w:rFonts w:ascii="Times New Roman" w:hAnsi="Times New Roman" w:cs="Times New Roman"/>
                <w:sz w:val="24"/>
                <w:szCs w:val="24"/>
              </w:rPr>
            </w:pPr>
            <w:r w:rsidRPr="00B927DA">
              <w:rPr>
                <w:rFonts w:ascii="Times New Roman" w:hAnsi="Times New Roman" w:cs="Times New Roman"/>
                <w:noProof/>
                <w:position w:val="-12"/>
                <w:sz w:val="24"/>
                <w:szCs w:val="24"/>
              </w:rPr>
              <w:drawing>
                <wp:inline distT="0" distB="0" distL="0" distR="0" wp14:anchorId="7436185F" wp14:editId="5A51DE9C">
                  <wp:extent cx="325755" cy="23050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srcRect/>
                          <a:stretch>
                            <a:fillRect/>
                          </a:stretch>
                        </pic:blipFill>
                        <pic:spPr bwMode="auto">
                          <a:xfrm>
                            <a:off x="0" y="0"/>
                            <a:ext cx="325755" cy="230505"/>
                          </a:xfrm>
                          <a:prstGeom prst="rect">
                            <a:avLst/>
                          </a:prstGeom>
                          <a:noFill/>
                          <a:ln w="9525">
                            <a:noFill/>
                            <a:miter lim="800000"/>
                            <a:headEnd/>
                            <a:tailEnd/>
                          </a:ln>
                        </pic:spPr>
                      </pic:pic>
                    </a:graphicData>
                  </a:graphic>
                </wp:inline>
              </w:drawing>
            </w:r>
            <w:r w:rsidRPr="00B927DA">
              <w:rPr>
                <w:rFonts w:ascii="Times New Roman" w:hAnsi="Times New Roman" w:cs="Times New Roman"/>
                <w:sz w:val="24"/>
                <w:szCs w:val="24"/>
              </w:rPr>
              <w:t> минимальное предложение из предложений по критерию оценки, сделанных участниками закупки;</w:t>
            </w:r>
          </w:p>
          <w:p w:rsidR="00057F9D" w:rsidRPr="00B927DA" w:rsidRDefault="00057F9D" w:rsidP="003C4E9F">
            <w:pPr>
              <w:rPr>
                <w:rFonts w:ascii="Times New Roman" w:hAnsi="Times New Roman" w:cs="Times New Roman"/>
                <w:sz w:val="24"/>
                <w:szCs w:val="24"/>
              </w:rPr>
            </w:pPr>
            <w:r w:rsidRPr="00B927DA">
              <w:rPr>
                <w:rFonts w:ascii="Times New Roman" w:hAnsi="Times New Roman" w:cs="Times New Roman"/>
                <w:sz w:val="24"/>
                <w:szCs w:val="24"/>
              </w:rPr>
              <w:t>При оценке заявок по критерию "цена контракта"  лучшим условием исполнения муниципального контракта по указанному критерию признается предложение участника конкурса с наименьшей ценой контракта (с наименьшей суммой цен за единицу товара, работы, услуги).</w:t>
            </w:r>
            <w:bookmarkStart w:id="2" w:name="_Toc330307907"/>
          </w:p>
          <w:p w:rsidR="00B835E7" w:rsidRDefault="000766C6" w:rsidP="00B835E7">
            <w:pPr>
              <w:ind w:firstLine="500"/>
              <w:rPr>
                <w:rFonts w:ascii="Times New Roman" w:hAnsi="Times New Roman" w:cs="Times New Roman"/>
                <w:sz w:val="24"/>
                <w:szCs w:val="24"/>
              </w:rPr>
            </w:pPr>
            <w:r>
              <w:rPr>
                <w:rFonts w:ascii="Times New Roman" w:hAnsi="Times New Roman" w:cs="Times New Roman"/>
                <w:sz w:val="24"/>
                <w:szCs w:val="24"/>
              </w:rPr>
              <w:t xml:space="preserve">8. </w:t>
            </w:r>
            <w:r w:rsidR="00B835E7">
              <w:rPr>
                <w:rFonts w:ascii="Times New Roman" w:hAnsi="Times New Roman" w:cs="Times New Roman"/>
                <w:sz w:val="24"/>
                <w:szCs w:val="24"/>
              </w:rPr>
              <w:t xml:space="preserve">Для расчета итогового рейтинга по заявке </w:t>
            </w:r>
            <w:proofErr w:type="gramStart"/>
            <w:r w:rsidR="00B835E7">
              <w:rPr>
                <w:rFonts w:ascii="Times New Roman" w:hAnsi="Times New Roman" w:cs="Times New Roman"/>
                <w:sz w:val="24"/>
                <w:szCs w:val="24"/>
              </w:rPr>
              <w:t>присуждаемый</w:t>
            </w:r>
            <w:proofErr w:type="gramEnd"/>
            <w:r w:rsidR="00B835E7">
              <w:rPr>
                <w:rFonts w:ascii="Times New Roman" w:hAnsi="Times New Roman" w:cs="Times New Roman"/>
                <w:sz w:val="24"/>
                <w:szCs w:val="24"/>
              </w:rPr>
              <w:t xml:space="preserve"> этой заявке по критерию "цена контракта" ("цена контракта за единицу товара, работы, услуги"), умножается на соответствующую указанному критерию значимость.</w:t>
            </w:r>
          </w:p>
          <w:p w:rsidR="00B835E7" w:rsidRDefault="00B835E7" w:rsidP="00B835E7">
            <w:pPr>
              <w:ind w:firstLine="500"/>
              <w:rPr>
                <w:rFonts w:ascii="Times New Roman" w:hAnsi="Times New Roman" w:cs="Times New Roman"/>
                <w:sz w:val="24"/>
                <w:szCs w:val="24"/>
              </w:rPr>
            </w:pPr>
            <w:r>
              <w:rPr>
                <w:rFonts w:ascii="Times New Roman" w:hAnsi="Times New Roman" w:cs="Times New Roman"/>
                <w:sz w:val="24"/>
                <w:szCs w:val="24"/>
              </w:rPr>
              <w:t xml:space="preserve"> </w:t>
            </w:r>
            <w:r w:rsidR="000766C6">
              <w:rPr>
                <w:rFonts w:ascii="Times New Roman" w:hAnsi="Times New Roman" w:cs="Times New Roman"/>
                <w:sz w:val="24"/>
                <w:szCs w:val="24"/>
              </w:rPr>
              <w:t xml:space="preserve">9. </w:t>
            </w:r>
            <w:r>
              <w:rPr>
                <w:rFonts w:ascii="Times New Roman" w:hAnsi="Times New Roman" w:cs="Times New Roman"/>
                <w:sz w:val="24"/>
                <w:szCs w:val="24"/>
              </w:rPr>
              <w:t>При оценке заявок по критерию "цена контракта" ("цена контракта за единицу товара, работы, услуги") лучшим условием исполнения муниципального контракта по указанному критерию признается предложение участника закупки с наименьшей ценой контракта (с наименьшей суммой цен за единицу товара, работы, услуги).</w:t>
            </w:r>
          </w:p>
          <w:p w:rsidR="00057F9D" w:rsidRPr="00B927DA" w:rsidRDefault="00057F9D" w:rsidP="005B6C6E">
            <w:pPr>
              <w:ind w:firstLine="600"/>
              <w:rPr>
                <w:rFonts w:ascii="Times New Roman" w:hAnsi="Times New Roman" w:cs="Times New Roman"/>
                <w:sz w:val="24"/>
                <w:szCs w:val="24"/>
              </w:rPr>
            </w:pPr>
          </w:p>
          <w:bookmarkEnd w:id="2"/>
          <w:p w:rsidR="00612077" w:rsidRPr="00761155" w:rsidRDefault="00345246" w:rsidP="00612077">
            <w:pPr>
              <w:ind w:firstLine="600"/>
              <w:rPr>
                <w:rFonts w:ascii="Times New Roman" w:hAnsi="Times New Roman" w:cs="Times New Roman"/>
                <w:b/>
                <w:bCs/>
                <w:sz w:val="24"/>
                <w:szCs w:val="24"/>
              </w:rPr>
            </w:pPr>
            <w:r>
              <w:rPr>
                <w:rFonts w:ascii="Times New Roman" w:hAnsi="Times New Roman" w:cs="Times New Roman"/>
                <w:b/>
                <w:bCs/>
                <w:sz w:val="24"/>
                <w:szCs w:val="24"/>
              </w:rPr>
              <w:t xml:space="preserve"> </w:t>
            </w:r>
            <w:r w:rsidR="00612077" w:rsidRPr="00761155">
              <w:rPr>
                <w:rFonts w:ascii="Times New Roman" w:hAnsi="Times New Roman" w:cs="Times New Roman"/>
                <w:b/>
                <w:bCs/>
                <w:sz w:val="24"/>
                <w:szCs w:val="24"/>
              </w:rPr>
              <w:t xml:space="preserve">Оценка заявок по </w:t>
            </w:r>
            <w:proofErr w:type="spellStart"/>
            <w:r w:rsidR="00313D0F" w:rsidRPr="00761155">
              <w:rPr>
                <w:rFonts w:ascii="Times New Roman" w:hAnsi="Times New Roman" w:cs="Times New Roman"/>
                <w:b/>
                <w:bCs/>
                <w:sz w:val="24"/>
                <w:szCs w:val="24"/>
              </w:rPr>
              <w:t>нестоимостному</w:t>
            </w:r>
            <w:proofErr w:type="spellEnd"/>
            <w:r w:rsidR="00612077" w:rsidRPr="00761155">
              <w:rPr>
                <w:rFonts w:ascii="Times New Roman" w:hAnsi="Times New Roman" w:cs="Times New Roman"/>
                <w:b/>
                <w:bCs/>
                <w:sz w:val="24"/>
                <w:szCs w:val="24"/>
              </w:rPr>
              <w:t xml:space="preserve"> критерию </w:t>
            </w:r>
            <w:r w:rsidR="007F3848">
              <w:rPr>
                <w:rFonts w:ascii="Times New Roman" w:hAnsi="Times New Roman" w:cs="Times New Roman"/>
                <w:b/>
                <w:bCs/>
                <w:sz w:val="24"/>
                <w:szCs w:val="24"/>
              </w:rPr>
              <w:t xml:space="preserve">           </w:t>
            </w:r>
            <w:r w:rsidR="00612077" w:rsidRPr="00761155">
              <w:rPr>
                <w:rFonts w:ascii="Times New Roman" w:hAnsi="Times New Roman" w:cs="Times New Roman"/>
                <w:b/>
                <w:bCs/>
                <w:sz w:val="24"/>
                <w:szCs w:val="24"/>
              </w:rPr>
              <w:t>"</w:t>
            </w:r>
            <w:r w:rsidR="00DF6EB0" w:rsidRPr="00DF6EB0">
              <w:rPr>
                <w:rFonts w:ascii="Times New Roman" w:hAnsi="Times New Roman" w:cs="Times New Roman"/>
                <w:b/>
                <w:sz w:val="24"/>
                <w:szCs w:val="24"/>
              </w:rPr>
              <w:t>Квалификация участника закупки</w:t>
            </w:r>
            <w:r w:rsidR="00612077" w:rsidRPr="00761155">
              <w:rPr>
                <w:rFonts w:ascii="Times New Roman" w:hAnsi="Times New Roman" w:cs="Times New Roman"/>
                <w:b/>
                <w:bCs/>
                <w:sz w:val="24"/>
                <w:szCs w:val="24"/>
              </w:rPr>
              <w:t xml:space="preserve">" </w:t>
            </w:r>
          </w:p>
          <w:p w:rsidR="00612077" w:rsidRPr="00761155" w:rsidRDefault="00612077" w:rsidP="00612077">
            <w:pPr>
              <w:ind w:firstLine="600"/>
              <w:rPr>
                <w:rFonts w:ascii="Times New Roman" w:hAnsi="Times New Roman" w:cs="Times New Roman"/>
                <w:sz w:val="24"/>
                <w:szCs w:val="24"/>
              </w:rPr>
            </w:pPr>
            <w:r w:rsidRPr="00761155">
              <w:rPr>
                <w:rFonts w:ascii="Times New Roman" w:hAnsi="Times New Roman" w:cs="Times New Roman"/>
                <w:sz w:val="24"/>
                <w:szCs w:val="24"/>
              </w:rPr>
              <w:t>Для оценки заявок по данному критерию  устанавливаются следующие показатели:</w:t>
            </w:r>
          </w:p>
          <w:p w:rsidR="00612077" w:rsidRPr="00761155" w:rsidRDefault="00612077" w:rsidP="00612077">
            <w:pPr>
              <w:ind w:firstLine="600"/>
              <w:rPr>
                <w:rFonts w:ascii="Times New Roman" w:hAnsi="Times New Roman" w:cs="Times New Roman"/>
                <w:sz w:val="24"/>
                <w:szCs w:val="24"/>
              </w:rPr>
            </w:pPr>
          </w:p>
          <w:p w:rsidR="00DF6EB0" w:rsidRDefault="00DF6EB0" w:rsidP="00612077">
            <w:pPr>
              <w:ind w:firstLine="600"/>
              <w:rPr>
                <w:rFonts w:ascii="Times New Roman" w:hAnsi="Times New Roman" w:cs="Times New Roman"/>
                <w:b/>
                <w:sz w:val="24"/>
                <w:szCs w:val="24"/>
              </w:rPr>
            </w:pPr>
            <w:r>
              <w:rPr>
                <w:rFonts w:ascii="Times New Roman" w:hAnsi="Times New Roman" w:cs="Times New Roman"/>
                <w:b/>
                <w:sz w:val="24"/>
                <w:szCs w:val="24"/>
              </w:rPr>
              <w:t>1)</w:t>
            </w:r>
            <w:r w:rsidR="00612077" w:rsidRPr="00761155">
              <w:rPr>
                <w:rFonts w:ascii="Times New Roman" w:hAnsi="Times New Roman" w:cs="Times New Roman"/>
                <w:b/>
                <w:sz w:val="24"/>
                <w:szCs w:val="24"/>
              </w:rPr>
              <w:t xml:space="preserve"> </w:t>
            </w:r>
            <w:r>
              <w:rPr>
                <w:rFonts w:ascii="Times New Roman" w:hAnsi="Times New Roman"/>
                <w:b/>
                <w:sz w:val="24"/>
                <w:szCs w:val="24"/>
              </w:rPr>
              <w:t xml:space="preserve">Опыт </w:t>
            </w:r>
            <w:r w:rsidR="00B373C6">
              <w:rPr>
                <w:rFonts w:ascii="Times New Roman" w:hAnsi="Times New Roman"/>
                <w:b/>
                <w:sz w:val="24"/>
                <w:szCs w:val="24"/>
              </w:rPr>
              <w:t>оказания услуг</w:t>
            </w:r>
            <w:r>
              <w:rPr>
                <w:rFonts w:ascii="Times New Roman" w:hAnsi="Times New Roman"/>
                <w:sz w:val="24"/>
                <w:szCs w:val="24"/>
              </w:rPr>
              <w:t xml:space="preserve"> (опыт </w:t>
            </w:r>
            <w:r w:rsidR="00B373C6">
              <w:rPr>
                <w:rFonts w:ascii="Times New Roman" w:hAnsi="Times New Roman"/>
                <w:sz w:val="24"/>
                <w:szCs w:val="24"/>
              </w:rPr>
              <w:t>оказания услуг</w:t>
            </w:r>
            <w:r>
              <w:rPr>
                <w:rFonts w:ascii="Times New Roman" w:hAnsi="Times New Roman"/>
                <w:sz w:val="24"/>
                <w:szCs w:val="24"/>
              </w:rPr>
              <w:t xml:space="preserve"> для государственных и муниципальных нужд, наличие разработанных программ комплексного развития систем коммунальной инфраструктуры </w:t>
            </w:r>
            <w:r w:rsidR="0038773D" w:rsidRPr="0038773D">
              <w:rPr>
                <w:rFonts w:ascii="Times New Roman" w:hAnsi="Times New Roman"/>
                <w:sz w:val="24"/>
                <w:szCs w:val="24"/>
              </w:rPr>
              <w:t>городских округов, поселений и иных административных территорий</w:t>
            </w:r>
            <w:r>
              <w:rPr>
                <w:rFonts w:ascii="Times New Roman" w:hAnsi="Times New Roman"/>
                <w:sz w:val="24"/>
                <w:szCs w:val="24"/>
              </w:rPr>
              <w:t xml:space="preserve">, </w:t>
            </w:r>
            <w:r w:rsidRPr="00CD0692">
              <w:rPr>
                <w:rFonts w:ascii="Times New Roman" w:hAnsi="Times New Roman"/>
                <w:sz w:val="24"/>
                <w:szCs w:val="24"/>
              </w:rPr>
              <w:t xml:space="preserve">разработанных </w:t>
            </w:r>
            <w:r w:rsidR="007F3848" w:rsidRPr="00CD0692">
              <w:rPr>
                <w:rFonts w:ascii="Times New Roman" w:hAnsi="Times New Roman"/>
                <w:sz w:val="24"/>
                <w:szCs w:val="24"/>
              </w:rPr>
              <w:t xml:space="preserve">схем электроснабжения </w:t>
            </w:r>
            <w:r w:rsidRPr="00CD0692">
              <w:rPr>
                <w:rFonts w:ascii="Times New Roman" w:hAnsi="Times New Roman"/>
                <w:sz w:val="24"/>
                <w:szCs w:val="24"/>
              </w:rPr>
              <w:t>федерального, регионального и муниципального уровня</w:t>
            </w:r>
            <w:r w:rsidR="007F3848" w:rsidRPr="00CD0692">
              <w:rPr>
                <w:rFonts w:ascii="Times New Roman" w:hAnsi="Times New Roman"/>
                <w:sz w:val="24"/>
                <w:szCs w:val="24"/>
              </w:rPr>
              <w:t>,</w:t>
            </w:r>
            <w:r w:rsidR="005D4E8D" w:rsidRPr="00CD0692">
              <w:rPr>
                <w:rFonts w:ascii="Times New Roman" w:hAnsi="Times New Roman"/>
                <w:sz w:val="24"/>
                <w:szCs w:val="24"/>
              </w:rPr>
              <w:t xml:space="preserve"> </w:t>
            </w:r>
            <w:r w:rsidRPr="00CD0692">
              <w:rPr>
                <w:rFonts w:ascii="Times New Roman" w:hAnsi="Times New Roman"/>
                <w:sz w:val="24"/>
                <w:szCs w:val="24"/>
              </w:rPr>
              <w:t>за период 2009 – 201</w:t>
            </w:r>
            <w:r w:rsidR="00197C84">
              <w:rPr>
                <w:rFonts w:ascii="Times New Roman" w:hAnsi="Times New Roman"/>
                <w:sz w:val="24"/>
                <w:szCs w:val="24"/>
              </w:rPr>
              <w:t>7</w:t>
            </w:r>
            <w:r w:rsidRPr="00CD0692">
              <w:rPr>
                <w:rFonts w:ascii="Times New Roman" w:hAnsi="Times New Roman"/>
                <w:sz w:val="24"/>
                <w:szCs w:val="24"/>
              </w:rPr>
              <w:t xml:space="preserve"> годов </w:t>
            </w:r>
            <w:r>
              <w:rPr>
                <w:rFonts w:ascii="Times New Roman" w:hAnsi="Times New Roman"/>
                <w:sz w:val="24"/>
                <w:szCs w:val="24"/>
              </w:rPr>
              <w:t>удостоверяется предоставлением копий подтверждающих документов).</w:t>
            </w:r>
            <w:r w:rsidRPr="009873E8">
              <w:rPr>
                <w:rFonts w:ascii="Times New Roman" w:hAnsi="Times New Roman" w:cs="Times New Roman"/>
                <w:b/>
                <w:sz w:val="24"/>
                <w:szCs w:val="24"/>
              </w:rPr>
              <w:t xml:space="preserve"> </w:t>
            </w:r>
          </w:p>
          <w:p w:rsidR="00DF6EB0" w:rsidRDefault="00DF6EB0" w:rsidP="00E2764E">
            <w:pPr>
              <w:rPr>
                <w:rFonts w:ascii="Times New Roman" w:hAnsi="Times New Roman" w:cs="Times New Roman"/>
                <w:sz w:val="24"/>
                <w:szCs w:val="24"/>
              </w:rPr>
            </w:pPr>
          </w:p>
          <w:p w:rsidR="00E2764E" w:rsidRPr="00680AF5" w:rsidRDefault="00612077" w:rsidP="00E2764E">
            <w:pPr>
              <w:rPr>
                <w:rFonts w:ascii="Times New Roman" w:hAnsi="Times New Roman" w:cs="Times New Roman"/>
                <w:sz w:val="24"/>
                <w:szCs w:val="24"/>
              </w:rPr>
            </w:pPr>
            <w:r w:rsidRPr="00761155">
              <w:rPr>
                <w:rFonts w:ascii="Times New Roman" w:hAnsi="Times New Roman" w:cs="Times New Roman"/>
                <w:sz w:val="24"/>
                <w:szCs w:val="24"/>
              </w:rPr>
              <w:t xml:space="preserve">Оценивается количество </w:t>
            </w:r>
            <w:r w:rsidRPr="00761155">
              <w:rPr>
                <w:rFonts w:ascii="Times New Roman" w:hAnsi="Times New Roman" w:cs="Times New Roman"/>
                <w:b/>
                <w:sz w:val="24"/>
                <w:szCs w:val="24"/>
              </w:rPr>
              <w:t>заключенных</w:t>
            </w:r>
            <w:r w:rsidR="009B6323">
              <w:rPr>
                <w:rFonts w:ascii="Times New Roman" w:hAnsi="Times New Roman" w:cs="Times New Roman"/>
                <w:b/>
                <w:sz w:val="24"/>
                <w:szCs w:val="24"/>
              </w:rPr>
              <w:t xml:space="preserve"> с 01.01.20</w:t>
            </w:r>
            <w:r w:rsidR="005F53C8">
              <w:rPr>
                <w:rFonts w:ascii="Times New Roman" w:hAnsi="Times New Roman" w:cs="Times New Roman"/>
                <w:b/>
                <w:sz w:val="24"/>
                <w:szCs w:val="24"/>
              </w:rPr>
              <w:t>09</w:t>
            </w:r>
            <w:r w:rsidR="009B6323">
              <w:rPr>
                <w:rFonts w:ascii="Times New Roman" w:hAnsi="Times New Roman" w:cs="Times New Roman"/>
                <w:b/>
                <w:sz w:val="24"/>
                <w:szCs w:val="24"/>
              </w:rPr>
              <w:t xml:space="preserve"> года</w:t>
            </w:r>
            <w:r w:rsidRPr="00761155">
              <w:rPr>
                <w:rFonts w:ascii="Times New Roman" w:hAnsi="Times New Roman" w:cs="Times New Roman"/>
                <w:b/>
                <w:sz w:val="24"/>
                <w:szCs w:val="24"/>
              </w:rPr>
              <w:t xml:space="preserve"> и </w:t>
            </w:r>
            <w:r w:rsidR="004E1877">
              <w:rPr>
                <w:rFonts w:ascii="Times New Roman" w:hAnsi="Times New Roman" w:cs="Times New Roman"/>
                <w:b/>
                <w:sz w:val="24"/>
                <w:szCs w:val="24"/>
              </w:rPr>
              <w:t xml:space="preserve">успешно </w:t>
            </w:r>
            <w:r w:rsidRPr="00761155">
              <w:rPr>
                <w:rFonts w:ascii="Times New Roman" w:hAnsi="Times New Roman" w:cs="Times New Roman"/>
                <w:b/>
                <w:sz w:val="24"/>
                <w:szCs w:val="24"/>
              </w:rPr>
              <w:t>исполненных контрактов  (договоров) на момент подачи заявки</w:t>
            </w:r>
            <w:r w:rsidR="00DF6EB0">
              <w:rPr>
                <w:rFonts w:ascii="Times New Roman" w:hAnsi="Times New Roman" w:cs="Times New Roman"/>
                <w:sz w:val="24"/>
                <w:szCs w:val="24"/>
              </w:rPr>
              <w:t xml:space="preserve"> по </w:t>
            </w:r>
            <w:r w:rsidR="00B373C6">
              <w:rPr>
                <w:rFonts w:ascii="Times New Roman" w:hAnsi="Times New Roman" w:cs="Times New Roman"/>
                <w:sz w:val="24"/>
                <w:szCs w:val="24"/>
              </w:rPr>
              <w:t>оказанию услуг</w:t>
            </w:r>
            <w:r w:rsidR="00DF6EB0">
              <w:rPr>
                <w:rFonts w:ascii="Times New Roman" w:hAnsi="Times New Roman" w:cs="Times New Roman"/>
                <w:sz w:val="24"/>
                <w:szCs w:val="24"/>
              </w:rPr>
              <w:t>, указанных в пункте</w:t>
            </w:r>
            <w:r w:rsidR="0038773D">
              <w:rPr>
                <w:rFonts w:ascii="Times New Roman" w:hAnsi="Times New Roman" w:cs="Times New Roman"/>
                <w:sz w:val="24"/>
                <w:szCs w:val="24"/>
              </w:rPr>
              <w:t xml:space="preserve"> 1 настоящего раздела. Цена каждого из таких </w:t>
            </w:r>
            <w:r w:rsidR="00DF6EB0">
              <w:rPr>
                <w:rFonts w:ascii="Times New Roman" w:hAnsi="Times New Roman" w:cs="Times New Roman"/>
                <w:sz w:val="24"/>
                <w:szCs w:val="24"/>
              </w:rPr>
              <w:t xml:space="preserve"> </w:t>
            </w:r>
            <w:r w:rsidR="0038773D" w:rsidRPr="0038773D">
              <w:rPr>
                <w:rFonts w:ascii="Times New Roman" w:hAnsi="Times New Roman" w:cs="Times New Roman"/>
                <w:sz w:val="24"/>
                <w:szCs w:val="24"/>
              </w:rPr>
              <w:lastRenderedPageBreak/>
              <w:t xml:space="preserve">контрактов </w:t>
            </w:r>
            <w:r w:rsidR="0038773D">
              <w:rPr>
                <w:rFonts w:ascii="Times New Roman" w:hAnsi="Times New Roman" w:cs="Times New Roman"/>
                <w:sz w:val="24"/>
                <w:szCs w:val="24"/>
              </w:rPr>
              <w:t>(</w:t>
            </w:r>
            <w:r w:rsidR="0038773D" w:rsidRPr="0038773D">
              <w:rPr>
                <w:rFonts w:ascii="Times New Roman" w:hAnsi="Times New Roman" w:cs="Times New Roman"/>
                <w:sz w:val="24"/>
                <w:szCs w:val="24"/>
              </w:rPr>
              <w:t>договоров</w:t>
            </w:r>
            <w:r w:rsidR="0038773D">
              <w:rPr>
                <w:rFonts w:ascii="Times New Roman" w:hAnsi="Times New Roman" w:cs="Times New Roman"/>
                <w:sz w:val="24"/>
                <w:szCs w:val="24"/>
              </w:rPr>
              <w:t>)</w:t>
            </w:r>
            <w:r w:rsidR="0038773D" w:rsidRPr="0038773D">
              <w:rPr>
                <w:rFonts w:ascii="Times New Roman" w:hAnsi="Times New Roman" w:cs="Times New Roman"/>
                <w:sz w:val="24"/>
                <w:szCs w:val="24"/>
              </w:rPr>
              <w:t xml:space="preserve"> должна быть </w:t>
            </w:r>
            <w:r w:rsidR="009B6323" w:rsidRPr="00E41967">
              <w:rPr>
                <w:rFonts w:ascii="Times New Roman" w:hAnsi="Times New Roman" w:cs="Times New Roman"/>
                <w:sz w:val="24"/>
                <w:szCs w:val="24"/>
              </w:rPr>
              <w:t xml:space="preserve">не менее </w:t>
            </w:r>
            <w:r w:rsidR="00197C84">
              <w:rPr>
                <w:rFonts w:ascii="Times New Roman" w:hAnsi="Times New Roman" w:cs="Times New Roman"/>
                <w:sz w:val="24"/>
                <w:szCs w:val="24"/>
              </w:rPr>
              <w:t>100</w:t>
            </w:r>
            <w:r w:rsidR="009B6323" w:rsidRPr="00E41967">
              <w:rPr>
                <w:rFonts w:ascii="Times New Roman" w:hAnsi="Times New Roman" w:cs="Times New Roman"/>
                <w:sz w:val="24"/>
                <w:szCs w:val="24"/>
              </w:rPr>
              <w:t xml:space="preserve">% начальной (максимальной) цены </w:t>
            </w:r>
            <w:r w:rsidR="009B6323" w:rsidRPr="00680AF5">
              <w:rPr>
                <w:rFonts w:ascii="Times New Roman" w:hAnsi="Times New Roman" w:cs="Times New Roman"/>
                <w:sz w:val="24"/>
                <w:szCs w:val="24"/>
              </w:rPr>
              <w:t>контракта.</w:t>
            </w:r>
            <w:r w:rsidR="00E2764E" w:rsidRPr="00680AF5">
              <w:rPr>
                <w:rFonts w:ascii="Times New Roman" w:hAnsi="Times New Roman" w:cs="Times New Roman"/>
                <w:sz w:val="24"/>
                <w:szCs w:val="24"/>
              </w:rPr>
              <w:t xml:space="preserve"> </w:t>
            </w:r>
          </w:p>
          <w:p w:rsidR="00911343" w:rsidRPr="008E7249" w:rsidRDefault="00E2764E" w:rsidP="00911343">
            <w:pPr>
              <w:shd w:val="clear" w:color="auto" w:fill="FFFFFF"/>
              <w:ind w:firstLine="495"/>
              <w:rPr>
                <w:rFonts w:ascii="Times New Roman" w:eastAsia="Times New Roman" w:hAnsi="Times New Roman" w:cs="Times New Roman"/>
                <w:sz w:val="24"/>
                <w:szCs w:val="24"/>
                <w:lang w:eastAsia="ru-RU"/>
              </w:rPr>
            </w:pPr>
            <w:r w:rsidRPr="00787852">
              <w:rPr>
                <w:bCs/>
                <w:color w:val="000000"/>
              </w:rPr>
              <w:t xml:space="preserve">  </w:t>
            </w:r>
            <w:r w:rsidR="00911343" w:rsidRPr="008E7249">
              <w:rPr>
                <w:rFonts w:ascii="Times New Roman" w:eastAsia="Times New Roman" w:hAnsi="Times New Roman" w:cs="Times New Roman"/>
                <w:sz w:val="24"/>
                <w:szCs w:val="24"/>
                <w:lang w:eastAsia="ru-RU"/>
              </w:rPr>
              <w:t xml:space="preserve">В расчет принимаются только исполненные договоры/контракты. Подтверждением опыта </w:t>
            </w:r>
            <w:r w:rsidR="00B373C6">
              <w:rPr>
                <w:rFonts w:ascii="Times New Roman" w:eastAsia="Times New Roman" w:hAnsi="Times New Roman" w:cs="Times New Roman"/>
                <w:sz w:val="24"/>
                <w:szCs w:val="24"/>
                <w:lang w:eastAsia="ru-RU"/>
              </w:rPr>
              <w:t xml:space="preserve">оказания </w:t>
            </w:r>
            <w:r w:rsidR="00911343" w:rsidRPr="008E7249">
              <w:rPr>
                <w:rFonts w:ascii="Times New Roman" w:eastAsia="Times New Roman" w:hAnsi="Times New Roman" w:cs="Times New Roman"/>
                <w:sz w:val="24"/>
                <w:szCs w:val="24"/>
                <w:lang w:eastAsia="ru-RU"/>
              </w:rPr>
              <w:t xml:space="preserve">аналогичных </w:t>
            </w:r>
            <w:r w:rsidR="00B373C6">
              <w:rPr>
                <w:rFonts w:ascii="Times New Roman" w:eastAsia="Times New Roman" w:hAnsi="Times New Roman" w:cs="Times New Roman"/>
                <w:sz w:val="24"/>
                <w:szCs w:val="24"/>
                <w:lang w:eastAsia="ru-RU"/>
              </w:rPr>
              <w:t>услуг</w:t>
            </w:r>
            <w:r w:rsidR="00911343" w:rsidRPr="008E7249">
              <w:rPr>
                <w:rFonts w:ascii="Times New Roman" w:eastAsia="Times New Roman" w:hAnsi="Times New Roman" w:cs="Times New Roman"/>
                <w:sz w:val="24"/>
                <w:szCs w:val="24"/>
                <w:lang w:eastAsia="ru-RU"/>
              </w:rPr>
              <w:t xml:space="preserve"> являются копии договоров/контрактов с актами </w:t>
            </w:r>
            <w:r w:rsidR="00B373C6">
              <w:rPr>
                <w:rFonts w:ascii="Times New Roman" w:eastAsia="Times New Roman" w:hAnsi="Times New Roman" w:cs="Times New Roman"/>
                <w:sz w:val="24"/>
                <w:szCs w:val="24"/>
                <w:lang w:eastAsia="ru-RU"/>
              </w:rPr>
              <w:t>оказанных услуг</w:t>
            </w:r>
            <w:r w:rsidR="00911343" w:rsidRPr="008E7249">
              <w:rPr>
                <w:rFonts w:ascii="Times New Roman" w:eastAsia="Times New Roman" w:hAnsi="Times New Roman" w:cs="Times New Roman"/>
                <w:sz w:val="24"/>
                <w:szCs w:val="24"/>
                <w:lang w:eastAsia="ru-RU"/>
              </w:rPr>
              <w:t xml:space="preserve">. Лучшим показателем является наибольшее количество договоров/контрактов с актами </w:t>
            </w:r>
            <w:r w:rsidR="00B373C6">
              <w:rPr>
                <w:rFonts w:ascii="Times New Roman" w:eastAsia="Times New Roman" w:hAnsi="Times New Roman" w:cs="Times New Roman"/>
                <w:sz w:val="24"/>
                <w:szCs w:val="24"/>
                <w:lang w:eastAsia="ru-RU"/>
              </w:rPr>
              <w:t xml:space="preserve">оказанных </w:t>
            </w:r>
            <w:r w:rsidR="00197C84">
              <w:rPr>
                <w:rFonts w:ascii="Times New Roman" w:eastAsia="Times New Roman" w:hAnsi="Times New Roman" w:cs="Times New Roman"/>
                <w:sz w:val="24"/>
                <w:szCs w:val="24"/>
                <w:lang w:eastAsia="ru-RU"/>
              </w:rPr>
              <w:t>услуг</w:t>
            </w:r>
            <w:r w:rsidR="00911343" w:rsidRPr="008E7249">
              <w:rPr>
                <w:rFonts w:ascii="Times New Roman" w:eastAsia="Times New Roman" w:hAnsi="Times New Roman" w:cs="Times New Roman"/>
                <w:sz w:val="24"/>
                <w:szCs w:val="24"/>
                <w:lang w:eastAsia="ru-RU"/>
              </w:rPr>
              <w:t>. Оценк</w:t>
            </w:r>
            <w:r w:rsidR="00AC0659">
              <w:rPr>
                <w:rFonts w:ascii="Times New Roman" w:eastAsia="Times New Roman" w:hAnsi="Times New Roman" w:cs="Times New Roman"/>
                <w:sz w:val="24"/>
                <w:szCs w:val="24"/>
                <w:lang w:eastAsia="ru-RU"/>
              </w:rPr>
              <w:t>е</w:t>
            </w:r>
            <w:r w:rsidR="00911343" w:rsidRPr="008E7249">
              <w:rPr>
                <w:rFonts w:ascii="Times New Roman" w:eastAsia="Times New Roman" w:hAnsi="Times New Roman" w:cs="Times New Roman"/>
                <w:sz w:val="24"/>
                <w:szCs w:val="24"/>
                <w:lang w:eastAsia="ru-RU"/>
              </w:rPr>
              <w:t xml:space="preserve"> подлежит непосредственно количество выполненных договоров/контрактов</w:t>
            </w:r>
            <w:r w:rsidR="00911343">
              <w:rPr>
                <w:rFonts w:ascii="Times New Roman" w:eastAsia="Times New Roman" w:hAnsi="Times New Roman" w:cs="Times New Roman"/>
                <w:sz w:val="24"/>
                <w:szCs w:val="24"/>
                <w:lang w:eastAsia="ru-RU"/>
              </w:rPr>
              <w:t>.</w:t>
            </w:r>
            <w:r w:rsidR="00911343" w:rsidRPr="008E7249">
              <w:rPr>
                <w:rFonts w:ascii="Times New Roman" w:eastAsia="Times New Roman" w:hAnsi="Times New Roman" w:cs="Times New Roman"/>
                <w:sz w:val="24"/>
                <w:szCs w:val="24"/>
                <w:lang w:eastAsia="ru-RU"/>
              </w:rPr>
              <w:t xml:space="preserve"> </w:t>
            </w:r>
            <w:r w:rsidR="00A655FA">
              <w:rPr>
                <w:rFonts w:ascii="Times New Roman" w:eastAsia="Times New Roman" w:hAnsi="Times New Roman" w:cs="Times New Roman"/>
                <w:sz w:val="24"/>
                <w:szCs w:val="24"/>
                <w:lang w:eastAsia="ru-RU"/>
              </w:rPr>
              <w:t>Услуги,</w:t>
            </w:r>
            <w:r w:rsidR="00911343" w:rsidRPr="008E7249">
              <w:rPr>
                <w:rFonts w:ascii="Times New Roman" w:eastAsia="Times New Roman" w:hAnsi="Times New Roman" w:cs="Times New Roman"/>
                <w:sz w:val="24"/>
                <w:szCs w:val="24"/>
                <w:lang w:eastAsia="ru-RU"/>
              </w:rPr>
              <w:t xml:space="preserve"> </w:t>
            </w:r>
            <w:r w:rsidR="00A655FA">
              <w:rPr>
                <w:rFonts w:ascii="Times New Roman" w:eastAsia="Times New Roman" w:hAnsi="Times New Roman" w:cs="Times New Roman"/>
                <w:sz w:val="24"/>
                <w:szCs w:val="24"/>
                <w:lang w:eastAsia="ru-RU"/>
              </w:rPr>
              <w:t>оказанные</w:t>
            </w:r>
            <w:r w:rsidR="00911343" w:rsidRPr="008E7249">
              <w:rPr>
                <w:rFonts w:ascii="Times New Roman" w:eastAsia="Times New Roman" w:hAnsi="Times New Roman" w:cs="Times New Roman"/>
                <w:sz w:val="24"/>
                <w:szCs w:val="24"/>
                <w:lang w:eastAsia="ru-RU"/>
              </w:rPr>
              <w:t xml:space="preserve"> в рамках одного договора/контракта (в том числе в рамках дополнительных соглашений) повторной оценке не подлежат</w:t>
            </w:r>
            <w:proofErr w:type="gramStart"/>
            <w:r w:rsidR="00911343" w:rsidRPr="008E7249">
              <w:rPr>
                <w:rFonts w:ascii="Times New Roman" w:eastAsia="Times New Roman" w:hAnsi="Times New Roman" w:cs="Times New Roman"/>
                <w:sz w:val="24"/>
                <w:szCs w:val="24"/>
                <w:lang w:eastAsia="ru-RU"/>
              </w:rPr>
              <w:t>.</w:t>
            </w:r>
            <w:proofErr w:type="gramEnd"/>
            <w:r w:rsidR="00911343" w:rsidRPr="00761155">
              <w:rPr>
                <w:rFonts w:ascii="Times New Roman" w:hAnsi="Times New Roman" w:cs="Times New Roman"/>
                <w:i/>
                <w:sz w:val="24"/>
                <w:szCs w:val="24"/>
              </w:rPr>
              <w:t xml:space="preserve"> (</w:t>
            </w:r>
            <w:proofErr w:type="gramStart"/>
            <w:r w:rsidR="00911343" w:rsidRPr="00761155">
              <w:rPr>
                <w:rFonts w:ascii="Times New Roman" w:hAnsi="Times New Roman" w:cs="Times New Roman"/>
                <w:i/>
                <w:sz w:val="24"/>
                <w:szCs w:val="24"/>
              </w:rPr>
              <w:t>с</w:t>
            </w:r>
            <w:proofErr w:type="gramEnd"/>
            <w:r w:rsidR="00911343" w:rsidRPr="00761155">
              <w:rPr>
                <w:rFonts w:ascii="Times New Roman" w:hAnsi="Times New Roman" w:cs="Times New Roman"/>
                <w:i/>
                <w:sz w:val="24"/>
                <w:szCs w:val="24"/>
              </w:rPr>
              <w:t>м. форму 1.1).</w:t>
            </w:r>
          </w:p>
          <w:p w:rsidR="004E1877" w:rsidRPr="009B6323" w:rsidRDefault="004E1877" w:rsidP="004E1877">
            <w:pPr>
              <w:spacing w:line="20" w:lineRule="atLeast"/>
              <w:rPr>
                <w:rFonts w:ascii="Times New Roman" w:hAnsi="Times New Roman" w:cs="Times New Roman"/>
                <w:sz w:val="24"/>
                <w:szCs w:val="24"/>
              </w:rPr>
            </w:pPr>
            <w:r w:rsidRPr="009B6323">
              <w:rPr>
                <w:rFonts w:ascii="Times New Roman" w:hAnsi="Times New Roman" w:cs="Times New Roman"/>
                <w:sz w:val="24"/>
                <w:szCs w:val="24"/>
              </w:rPr>
              <w:t>В случае предоставления неполного комплекта документов по контракту</w:t>
            </w:r>
            <w:r w:rsidR="00452285">
              <w:rPr>
                <w:rFonts w:ascii="Times New Roman" w:hAnsi="Times New Roman" w:cs="Times New Roman"/>
                <w:sz w:val="24"/>
                <w:szCs w:val="24"/>
              </w:rPr>
              <w:t xml:space="preserve"> (</w:t>
            </w:r>
            <w:r w:rsidRPr="009B6323">
              <w:rPr>
                <w:rFonts w:ascii="Times New Roman" w:hAnsi="Times New Roman" w:cs="Times New Roman"/>
                <w:sz w:val="24"/>
                <w:szCs w:val="24"/>
              </w:rPr>
              <w:t>договору</w:t>
            </w:r>
            <w:r w:rsidR="00452285">
              <w:rPr>
                <w:rFonts w:ascii="Times New Roman" w:hAnsi="Times New Roman" w:cs="Times New Roman"/>
                <w:sz w:val="24"/>
                <w:szCs w:val="24"/>
              </w:rPr>
              <w:t>)</w:t>
            </w:r>
            <w:r w:rsidRPr="009B6323">
              <w:rPr>
                <w:rFonts w:ascii="Times New Roman" w:hAnsi="Times New Roman" w:cs="Times New Roman"/>
                <w:sz w:val="24"/>
                <w:szCs w:val="24"/>
              </w:rPr>
              <w:t xml:space="preserve"> комиссия не будет учитывать информацию  по такому контракт</w:t>
            </w:r>
            <w:proofErr w:type="gramStart"/>
            <w:r w:rsidRPr="009B6323">
              <w:rPr>
                <w:rFonts w:ascii="Times New Roman" w:hAnsi="Times New Roman" w:cs="Times New Roman"/>
                <w:sz w:val="24"/>
                <w:szCs w:val="24"/>
              </w:rPr>
              <w:t>у</w:t>
            </w:r>
            <w:r w:rsidR="00452285">
              <w:rPr>
                <w:rFonts w:ascii="Times New Roman" w:hAnsi="Times New Roman" w:cs="Times New Roman"/>
                <w:sz w:val="24"/>
                <w:szCs w:val="24"/>
              </w:rPr>
              <w:t>(</w:t>
            </w:r>
            <w:proofErr w:type="gramEnd"/>
            <w:r w:rsidRPr="009B6323">
              <w:rPr>
                <w:rFonts w:ascii="Times New Roman" w:hAnsi="Times New Roman" w:cs="Times New Roman"/>
                <w:sz w:val="24"/>
                <w:szCs w:val="24"/>
              </w:rPr>
              <w:t>договору</w:t>
            </w:r>
            <w:r w:rsidR="00452285">
              <w:rPr>
                <w:rFonts w:ascii="Times New Roman" w:hAnsi="Times New Roman" w:cs="Times New Roman"/>
                <w:sz w:val="24"/>
                <w:szCs w:val="24"/>
              </w:rPr>
              <w:t>)</w:t>
            </w:r>
            <w:r w:rsidRPr="009B6323">
              <w:rPr>
                <w:rFonts w:ascii="Times New Roman" w:hAnsi="Times New Roman" w:cs="Times New Roman"/>
                <w:sz w:val="24"/>
                <w:szCs w:val="24"/>
              </w:rPr>
              <w:t>.</w:t>
            </w:r>
          </w:p>
          <w:p w:rsidR="004E1877" w:rsidRPr="00761155" w:rsidRDefault="004E1877" w:rsidP="004E1877">
            <w:pPr>
              <w:ind w:firstLine="600"/>
              <w:rPr>
                <w:rFonts w:ascii="Times New Roman" w:hAnsi="Times New Roman" w:cs="Times New Roman"/>
                <w:sz w:val="24"/>
                <w:szCs w:val="24"/>
              </w:rPr>
            </w:pPr>
            <w:r>
              <w:rPr>
                <w:rFonts w:ascii="Times New Roman" w:hAnsi="Times New Roman" w:cs="Times New Roman"/>
                <w:sz w:val="24"/>
                <w:szCs w:val="24"/>
              </w:rPr>
              <w:t xml:space="preserve"> </w:t>
            </w:r>
            <w:r w:rsidRPr="009B6323">
              <w:rPr>
                <w:rFonts w:ascii="Times New Roman" w:hAnsi="Times New Roman" w:cs="Times New Roman"/>
                <w:sz w:val="24"/>
                <w:szCs w:val="24"/>
              </w:rPr>
              <w:t>В случае выявления в предоставленных документах                 недостоверной информации, начисление баллов по данному показателю не производится.</w:t>
            </w:r>
          </w:p>
          <w:p w:rsidR="00612077" w:rsidRDefault="00612077" w:rsidP="00612077">
            <w:pPr>
              <w:ind w:firstLine="600"/>
              <w:rPr>
                <w:rFonts w:ascii="Times New Roman" w:hAnsi="Times New Roman" w:cs="Times New Roman"/>
                <w:sz w:val="24"/>
                <w:szCs w:val="24"/>
              </w:rPr>
            </w:pPr>
            <w:r w:rsidRPr="00761155">
              <w:rPr>
                <w:rFonts w:ascii="Times New Roman" w:hAnsi="Times New Roman" w:cs="Times New Roman"/>
                <w:sz w:val="24"/>
                <w:szCs w:val="24"/>
              </w:rPr>
              <w:t xml:space="preserve">При оценке заявок по критерию "Опыт участника по успешному </w:t>
            </w:r>
            <w:r w:rsidR="00B373C6">
              <w:rPr>
                <w:rFonts w:ascii="Times New Roman" w:hAnsi="Times New Roman" w:cs="Times New Roman"/>
                <w:sz w:val="24"/>
                <w:szCs w:val="24"/>
              </w:rPr>
              <w:t>оказанию услуг</w:t>
            </w:r>
            <w:r w:rsidRPr="00761155">
              <w:rPr>
                <w:rFonts w:ascii="Times New Roman" w:hAnsi="Times New Roman" w:cs="Times New Roman"/>
                <w:sz w:val="24"/>
                <w:szCs w:val="24"/>
              </w:rPr>
              <w:t xml:space="preserve"> сопоставимого характера и объема " лучшим условием признается наибольшее значение показателя и количество баллов, присуждаемых заявке, присуждение баллов по данному показателю</w:t>
            </w:r>
            <w:r w:rsidR="004E1877">
              <w:rPr>
                <w:rFonts w:ascii="Times New Roman" w:hAnsi="Times New Roman" w:cs="Times New Roman"/>
                <w:sz w:val="24"/>
                <w:szCs w:val="24"/>
              </w:rPr>
              <w:t xml:space="preserve"> (НЦБ</w:t>
            </w:r>
            <w:proofErr w:type="gramStart"/>
            <w:r w:rsidR="00CC73C7">
              <w:rPr>
                <w:rFonts w:ascii="Times New Roman" w:hAnsi="Times New Roman" w:cs="Times New Roman"/>
                <w:sz w:val="24"/>
                <w:szCs w:val="24"/>
              </w:rPr>
              <w:t>1</w:t>
            </w:r>
            <w:proofErr w:type="gramEnd"/>
            <w:r w:rsidR="004E1877">
              <w:rPr>
                <w:rFonts w:ascii="Times New Roman" w:hAnsi="Times New Roman" w:cs="Times New Roman"/>
                <w:sz w:val="24"/>
                <w:szCs w:val="24"/>
              </w:rPr>
              <w:t>ᵢ),</w:t>
            </w:r>
            <w:r w:rsidRPr="00761155">
              <w:rPr>
                <w:rFonts w:ascii="Times New Roman" w:hAnsi="Times New Roman" w:cs="Times New Roman"/>
                <w:sz w:val="24"/>
                <w:szCs w:val="24"/>
              </w:rPr>
              <w:t xml:space="preserve"> о</w:t>
            </w:r>
            <w:r w:rsidR="004E1877">
              <w:rPr>
                <w:rFonts w:ascii="Times New Roman" w:hAnsi="Times New Roman" w:cs="Times New Roman"/>
                <w:sz w:val="24"/>
                <w:szCs w:val="24"/>
              </w:rPr>
              <w:t>пределяется по формуле</w:t>
            </w:r>
            <w:r w:rsidRPr="00761155">
              <w:rPr>
                <w:rFonts w:ascii="Times New Roman" w:hAnsi="Times New Roman" w:cs="Times New Roman"/>
                <w:sz w:val="24"/>
                <w:szCs w:val="24"/>
              </w:rPr>
              <w:t>:</w:t>
            </w:r>
          </w:p>
          <w:p w:rsidR="004E1877" w:rsidRPr="00923072" w:rsidRDefault="004E1877" w:rsidP="004E1877">
            <w:pPr>
              <w:tabs>
                <w:tab w:val="left" w:pos="6593"/>
              </w:tabs>
              <w:jc w:val="center"/>
              <w:rPr>
                <w:rFonts w:ascii="Times New Roman" w:hAnsi="Times New Roman" w:cs="Times New Roman"/>
                <w:b/>
                <w:sz w:val="24"/>
                <w:szCs w:val="24"/>
              </w:rPr>
            </w:pPr>
            <w:r>
              <w:rPr>
                <w:rFonts w:ascii="Times New Roman" w:hAnsi="Times New Roman" w:cs="Times New Roman"/>
                <w:b/>
                <w:sz w:val="24"/>
                <w:szCs w:val="24"/>
              </w:rPr>
              <w:t>НЦБ</w:t>
            </w:r>
            <w:r w:rsidR="00CB3D8C">
              <w:rPr>
                <w:rFonts w:ascii="Times New Roman" w:hAnsi="Times New Roman" w:cs="Times New Roman"/>
                <w:b/>
                <w:sz w:val="24"/>
                <w:szCs w:val="24"/>
              </w:rPr>
              <w:t>1</w:t>
            </w:r>
            <w:r>
              <w:rPr>
                <w:rFonts w:ascii="Times New Roman" w:hAnsi="Times New Roman" w:cs="Times New Roman"/>
                <w:b/>
                <w:sz w:val="24"/>
                <w:szCs w:val="24"/>
              </w:rPr>
              <w:t>ᵢ=КЗх100</w:t>
            </w:r>
            <w:proofErr w:type="gramStart"/>
            <w:r>
              <w:rPr>
                <w:rFonts w:ascii="Times New Roman" w:hAnsi="Times New Roman" w:cs="Times New Roman"/>
                <w:b/>
                <w:sz w:val="24"/>
                <w:szCs w:val="24"/>
              </w:rPr>
              <w:t>х</w:t>
            </w:r>
            <w:r w:rsidRPr="00923072">
              <w:rPr>
                <w:rFonts w:ascii="Times New Roman" w:hAnsi="Times New Roman" w:cs="Times New Roman"/>
                <w:b/>
                <w:sz w:val="24"/>
                <w:szCs w:val="24"/>
              </w:rPr>
              <w:t>(</w:t>
            </w:r>
            <w:proofErr w:type="gramEnd"/>
            <w:r w:rsidRPr="00923072">
              <w:rPr>
                <w:rFonts w:ascii="Times New Roman" w:hAnsi="Times New Roman" w:cs="Times New Roman"/>
                <w:b/>
                <w:sz w:val="24"/>
                <w:szCs w:val="24"/>
              </w:rPr>
              <w:t>К</w:t>
            </w:r>
            <w:proofErr w:type="spellStart"/>
            <w:r w:rsidR="0043516A" w:rsidRPr="0043516A">
              <w:rPr>
                <w:rFonts w:ascii="Times New Roman" w:hAnsi="Times New Roman" w:cs="Times New Roman"/>
                <w:b/>
                <w:szCs w:val="24"/>
                <w:vertAlign w:val="subscript"/>
                <w:lang w:val="en-US"/>
              </w:rPr>
              <w:t>i</w:t>
            </w:r>
            <w:proofErr w:type="spellEnd"/>
            <w:r w:rsidRPr="00923072">
              <w:rPr>
                <w:rFonts w:ascii="Times New Roman" w:hAnsi="Times New Roman" w:cs="Times New Roman"/>
                <w:b/>
                <w:sz w:val="24"/>
                <w:szCs w:val="24"/>
              </w:rPr>
              <w:t>/</w:t>
            </w:r>
            <w:proofErr w:type="spellStart"/>
            <w:r w:rsidRPr="00923072">
              <w:rPr>
                <w:rFonts w:ascii="Times New Roman" w:hAnsi="Times New Roman" w:cs="Times New Roman"/>
                <w:b/>
                <w:sz w:val="24"/>
                <w:szCs w:val="24"/>
              </w:rPr>
              <w:t>К</w:t>
            </w:r>
            <w:r w:rsidR="00B53A15" w:rsidRPr="00B53A15">
              <w:rPr>
                <w:rFonts w:ascii="Times New Roman" w:hAnsi="Times New Roman" w:cs="Times New Roman"/>
                <w:b/>
                <w:sz w:val="24"/>
                <w:szCs w:val="24"/>
                <w:vertAlign w:val="subscript"/>
              </w:rPr>
              <w:t>max</w:t>
            </w:r>
            <w:proofErr w:type="spellEnd"/>
            <w:r w:rsidRPr="00923072">
              <w:rPr>
                <w:rFonts w:ascii="Times New Roman" w:hAnsi="Times New Roman" w:cs="Times New Roman"/>
                <w:b/>
                <w:sz w:val="24"/>
                <w:szCs w:val="24"/>
              </w:rPr>
              <w:t>),</w:t>
            </w:r>
          </w:p>
          <w:p w:rsidR="004E1877" w:rsidRPr="00923072" w:rsidRDefault="00485601" w:rsidP="004E1877">
            <w:pPr>
              <w:tabs>
                <w:tab w:val="left" w:pos="6593"/>
              </w:tabs>
              <w:jc w:val="left"/>
              <w:rPr>
                <w:rFonts w:ascii="Times New Roman" w:hAnsi="Times New Roman" w:cs="Times New Roman"/>
                <w:sz w:val="24"/>
                <w:szCs w:val="24"/>
              </w:rPr>
            </w:pPr>
            <w:r>
              <w:rPr>
                <w:rFonts w:ascii="Times New Roman" w:hAnsi="Times New Roman" w:cs="Times New Roman"/>
                <w:sz w:val="24"/>
                <w:szCs w:val="24"/>
              </w:rPr>
              <w:t>г</w:t>
            </w:r>
            <w:r w:rsidR="004E1877" w:rsidRPr="00923072">
              <w:rPr>
                <w:rFonts w:ascii="Times New Roman" w:hAnsi="Times New Roman" w:cs="Times New Roman"/>
                <w:sz w:val="24"/>
                <w:szCs w:val="24"/>
              </w:rPr>
              <w:t>де:</w:t>
            </w:r>
          </w:p>
          <w:p w:rsidR="004E1877" w:rsidRPr="00923072" w:rsidRDefault="004E1877" w:rsidP="004E1877">
            <w:pPr>
              <w:tabs>
                <w:tab w:val="left" w:pos="6593"/>
              </w:tabs>
              <w:jc w:val="left"/>
              <w:rPr>
                <w:rFonts w:ascii="Times New Roman" w:hAnsi="Times New Roman" w:cs="Times New Roman"/>
                <w:sz w:val="24"/>
                <w:szCs w:val="24"/>
              </w:rPr>
            </w:pPr>
            <w:proofErr w:type="gramStart"/>
            <w:r w:rsidRPr="00923072">
              <w:rPr>
                <w:rFonts w:ascii="Times New Roman" w:hAnsi="Times New Roman" w:cs="Times New Roman"/>
                <w:sz w:val="24"/>
                <w:szCs w:val="24"/>
              </w:rPr>
              <w:t>КЗ</w:t>
            </w:r>
            <w:proofErr w:type="gramEnd"/>
            <w:r w:rsidRPr="00923072">
              <w:rPr>
                <w:rFonts w:ascii="Times New Roman" w:hAnsi="Times New Roman" w:cs="Times New Roman"/>
                <w:sz w:val="24"/>
                <w:szCs w:val="24"/>
              </w:rPr>
              <w:t xml:space="preserve"> – коэффициент значимости показателя</w:t>
            </w:r>
            <w:r w:rsidR="00485601">
              <w:rPr>
                <w:rFonts w:ascii="Times New Roman" w:hAnsi="Times New Roman" w:cs="Times New Roman"/>
                <w:sz w:val="24"/>
                <w:szCs w:val="24"/>
              </w:rPr>
              <w:t>;</w:t>
            </w:r>
          </w:p>
          <w:p w:rsidR="004E1877" w:rsidRPr="00923072" w:rsidRDefault="004E1877" w:rsidP="004E1877">
            <w:pPr>
              <w:tabs>
                <w:tab w:val="left" w:pos="6593"/>
              </w:tabs>
              <w:rPr>
                <w:rFonts w:ascii="Times New Roman" w:hAnsi="Times New Roman" w:cs="Times New Roman"/>
                <w:sz w:val="24"/>
                <w:szCs w:val="24"/>
              </w:rPr>
            </w:pPr>
            <w:proofErr w:type="gramStart"/>
            <w:r w:rsidRPr="00923072">
              <w:rPr>
                <w:rFonts w:ascii="Times New Roman" w:hAnsi="Times New Roman" w:cs="Times New Roman"/>
                <w:sz w:val="24"/>
                <w:szCs w:val="24"/>
              </w:rPr>
              <w:t>К</w:t>
            </w:r>
            <w:proofErr w:type="gramEnd"/>
            <w:r w:rsidRPr="00923072">
              <w:rPr>
                <w:rFonts w:ascii="Times New Roman" w:hAnsi="Times New Roman" w:cs="Times New Roman"/>
                <w:sz w:val="24"/>
                <w:szCs w:val="24"/>
              </w:rPr>
              <w:t>ᵢ - предложение участника, заявка (предложение) которого оценивается;</w:t>
            </w:r>
          </w:p>
          <w:p w:rsidR="004E1877" w:rsidRPr="004E1877" w:rsidRDefault="004E1877" w:rsidP="004E1877">
            <w:pPr>
              <w:tabs>
                <w:tab w:val="left" w:pos="6593"/>
              </w:tabs>
              <w:rPr>
                <w:rFonts w:ascii="Times New Roman" w:hAnsi="Times New Roman" w:cs="Times New Roman"/>
                <w:sz w:val="24"/>
                <w:szCs w:val="24"/>
              </w:rPr>
            </w:pPr>
            <w:proofErr w:type="gramStart"/>
            <w:r w:rsidRPr="00923072">
              <w:rPr>
                <w:rFonts w:ascii="Times New Roman" w:hAnsi="Times New Roman" w:cs="Times New Roman"/>
                <w:sz w:val="24"/>
                <w:szCs w:val="24"/>
              </w:rPr>
              <w:t>К</w:t>
            </w:r>
            <w:proofErr w:type="gramEnd"/>
            <w:r w:rsidR="00B53A15" w:rsidRPr="00B53A15">
              <w:rPr>
                <w:rFonts w:ascii="Times New Roman" w:hAnsi="Times New Roman" w:cs="Times New Roman"/>
                <w:sz w:val="24"/>
                <w:szCs w:val="24"/>
                <w:vertAlign w:val="subscript"/>
                <w:lang w:val="en-US"/>
              </w:rPr>
              <w:t>max</w:t>
            </w:r>
            <w:r w:rsidRPr="00923072">
              <w:rPr>
                <w:rFonts w:ascii="Times New Roman" w:hAnsi="Times New Roman" w:cs="Times New Roman"/>
                <w:sz w:val="24"/>
                <w:szCs w:val="24"/>
              </w:rPr>
              <w:t xml:space="preserve"> – </w:t>
            </w:r>
            <w:r w:rsidR="00B53A15">
              <w:rPr>
                <w:rFonts w:ascii="Times New Roman" w:hAnsi="Times New Roman" w:cs="Times New Roman"/>
                <w:sz w:val="24"/>
                <w:szCs w:val="24"/>
              </w:rPr>
              <w:t>максимальное</w:t>
            </w:r>
            <w:r w:rsidRPr="00923072">
              <w:rPr>
                <w:rFonts w:ascii="Times New Roman" w:hAnsi="Times New Roman" w:cs="Times New Roman"/>
                <w:sz w:val="24"/>
                <w:szCs w:val="24"/>
              </w:rPr>
              <w:t xml:space="preserve"> предложение из предложений по критерию оценки, сделанных участниками</w:t>
            </w:r>
            <w:r>
              <w:rPr>
                <w:rFonts w:ascii="Times New Roman" w:hAnsi="Times New Roman" w:cs="Times New Roman"/>
                <w:sz w:val="24"/>
                <w:szCs w:val="24"/>
              </w:rPr>
              <w:t xml:space="preserve"> закупки.</w:t>
            </w:r>
          </w:p>
          <w:p w:rsidR="004E1877" w:rsidRPr="004E1877" w:rsidRDefault="004E1877" w:rsidP="004E1877">
            <w:pPr>
              <w:tabs>
                <w:tab w:val="left" w:pos="6593"/>
              </w:tabs>
              <w:jc w:val="center"/>
              <w:rPr>
                <w:rFonts w:ascii="Times New Roman" w:hAnsi="Times New Roman" w:cs="Times New Roman"/>
                <w:b/>
                <w:sz w:val="24"/>
                <w:szCs w:val="24"/>
              </w:rPr>
            </w:pPr>
          </w:p>
          <w:p w:rsidR="00197C84" w:rsidRPr="00197C84" w:rsidRDefault="00197C84" w:rsidP="00197C84">
            <w:pPr>
              <w:spacing w:before="120"/>
              <w:ind w:firstLine="601"/>
              <w:rPr>
                <w:rFonts w:ascii="Times New Roman" w:eastAsia="Times New Roman" w:hAnsi="Times New Roman" w:cs="Times New Roman"/>
                <w:sz w:val="24"/>
                <w:szCs w:val="24"/>
              </w:rPr>
            </w:pPr>
            <w:r w:rsidRPr="00197C84">
              <w:rPr>
                <w:rFonts w:ascii="Times New Roman" w:eastAsia="Times New Roman" w:hAnsi="Times New Roman" w:cs="Times New Roman"/>
                <w:sz w:val="24"/>
                <w:szCs w:val="24"/>
              </w:rPr>
              <w:t>Для оценки заявок используется 100 бальная шкала оценки.</w:t>
            </w:r>
          </w:p>
          <w:p w:rsidR="00197C84" w:rsidRPr="00197C84" w:rsidRDefault="00197C84" w:rsidP="00197C84">
            <w:pPr>
              <w:ind w:firstLine="600"/>
              <w:rPr>
                <w:rFonts w:ascii="Times New Roman" w:eastAsia="Times New Roman" w:hAnsi="Times New Roman" w:cs="Times New Roman"/>
                <w:sz w:val="24"/>
                <w:szCs w:val="24"/>
              </w:rPr>
            </w:pPr>
            <w:r w:rsidRPr="00197C84">
              <w:rPr>
                <w:rFonts w:ascii="Times New Roman" w:eastAsia="Times New Roman" w:hAnsi="Times New Roman" w:cs="Times New Roman"/>
                <w:sz w:val="24"/>
                <w:szCs w:val="24"/>
              </w:rPr>
              <w:t>Для определения рейтинга заявки по критерию оценки «квалификация участника закупки» устанавливается  следующий показатель по данному критерию:</w:t>
            </w:r>
          </w:p>
          <w:p w:rsidR="00197C84" w:rsidRPr="00197C84" w:rsidRDefault="00197C84" w:rsidP="00197C84">
            <w:pPr>
              <w:tabs>
                <w:tab w:val="left" w:pos="6593"/>
              </w:tabs>
              <w:rPr>
                <w:rFonts w:ascii="Times New Roman" w:eastAsia="Times New Roman" w:hAnsi="Times New Roman" w:cs="Times New Roman"/>
                <w:sz w:val="24"/>
                <w:szCs w:val="24"/>
              </w:rPr>
            </w:pPr>
          </w:p>
          <w:tbl>
            <w:tblPr>
              <w:tblW w:w="6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3"/>
              <w:gridCol w:w="1806"/>
              <w:gridCol w:w="1312"/>
            </w:tblGrid>
            <w:tr w:rsidR="00197C84" w:rsidRPr="00197C84" w:rsidTr="00197C84">
              <w:tc>
                <w:tcPr>
                  <w:tcW w:w="3013" w:type="dxa"/>
                  <w:tcBorders>
                    <w:top w:val="single" w:sz="4" w:space="0" w:color="auto"/>
                    <w:left w:val="single" w:sz="4" w:space="0" w:color="auto"/>
                    <w:bottom w:val="single" w:sz="4" w:space="0" w:color="auto"/>
                    <w:right w:val="single" w:sz="4" w:space="0" w:color="auto"/>
                  </w:tcBorders>
                  <w:tcMar>
                    <w:left w:w="57" w:type="dxa"/>
                    <w:right w:w="57" w:type="dxa"/>
                  </w:tcMar>
                </w:tcPr>
                <w:p w:rsidR="00197C84" w:rsidRPr="00197C84" w:rsidRDefault="00197C84" w:rsidP="00197C84">
                  <w:pPr>
                    <w:jc w:val="center"/>
                    <w:rPr>
                      <w:rFonts w:ascii="Times New Roman" w:eastAsia="Times New Roman" w:hAnsi="Times New Roman" w:cs="Times New Roman"/>
                      <w:sz w:val="24"/>
                      <w:szCs w:val="24"/>
                    </w:rPr>
                  </w:pPr>
                  <w:r w:rsidRPr="00197C84">
                    <w:rPr>
                      <w:rFonts w:ascii="Times New Roman" w:eastAsia="Times New Roman" w:hAnsi="Times New Roman" w:cs="Times New Roman"/>
                      <w:sz w:val="24"/>
                      <w:szCs w:val="24"/>
                    </w:rPr>
                    <w:t>Показатель по критерию «Квалификация участника закупки»</w:t>
                  </w:r>
                </w:p>
              </w:tc>
              <w:tc>
                <w:tcPr>
                  <w:tcW w:w="1806" w:type="dxa"/>
                  <w:tcBorders>
                    <w:top w:val="single" w:sz="4" w:space="0" w:color="auto"/>
                    <w:left w:val="single" w:sz="4" w:space="0" w:color="auto"/>
                    <w:bottom w:val="single" w:sz="4" w:space="0" w:color="auto"/>
                    <w:right w:val="single" w:sz="4" w:space="0" w:color="auto"/>
                  </w:tcBorders>
                  <w:tcMar>
                    <w:left w:w="57" w:type="dxa"/>
                    <w:right w:w="57" w:type="dxa"/>
                  </w:tcMar>
                </w:tcPr>
                <w:p w:rsidR="00197C84" w:rsidRPr="00197C84" w:rsidRDefault="00197C84" w:rsidP="00197C84">
                  <w:pPr>
                    <w:jc w:val="center"/>
                    <w:rPr>
                      <w:rFonts w:ascii="Times New Roman" w:eastAsia="Times New Roman" w:hAnsi="Times New Roman" w:cs="Times New Roman"/>
                      <w:sz w:val="24"/>
                      <w:szCs w:val="24"/>
                    </w:rPr>
                  </w:pPr>
                  <w:r w:rsidRPr="00197C84">
                    <w:rPr>
                      <w:rFonts w:ascii="Times New Roman" w:eastAsia="Times New Roman" w:hAnsi="Times New Roman" w:cs="Times New Roman"/>
                      <w:sz w:val="24"/>
                      <w:szCs w:val="24"/>
                    </w:rPr>
                    <w:t>Количество баллов, присваиваемых по показателю указанного критерия</w:t>
                  </w:r>
                </w:p>
              </w:tc>
              <w:tc>
                <w:tcPr>
                  <w:tcW w:w="1312" w:type="dxa"/>
                  <w:tcBorders>
                    <w:top w:val="single" w:sz="4" w:space="0" w:color="auto"/>
                    <w:left w:val="single" w:sz="4" w:space="0" w:color="auto"/>
                    <w:bottom w:val="single" w:sz="4" w:space="0" w:color="auto"/>
                    <w:right w:val="single" w:sz="4" w:space="0" w:color="auto"/>
                  </w:tcBorders>
                  <w:tcMar>
                    <w:left w:w="57" w:type="dxa"/>
                    <w:right w:w="57" w:type="dxa"/>
                  </w:tcMar>
                </w:tcPr>
                <w:p w:rsidR="00197C84" w:rsidRPr="00197C84" w:rsidRDefault="00197C84" w:rsidP="00197C84">
                  <w:pPr>
                    <w:spacing w:after="0"/>
                    <w:jc w:val="center"/>
                    <w:rPr>
                      <w:rFonts w:ascii="Times New Roman" w:eastAsia="Times New Roman" w:hAnsi="Times New Roman" w:cs="Times New Roman"/>
                      <w:sz w:val="24"/>
                      <w:szCs w:val="24"/>
                    </w:rPr>
                  </w:pPr>
                  <w:r w:rsidRPr="00197C84">
                    <w:rPr>
                      <w:rFonts w:ascii="Times New Roman" w:eastAsia="Times New Roman" w:hAnsi="Times New Roman" w:cs="Times New Roman"/>
                      <w:sz w:val="24"/>
                      <w:szCs w:val="24"/>
                    </w:rPr>
                    <w:t>Значимость показателя</w:t>
                  </w:r>
                </w:p>
                <w:p w:rsidR="00197C84" w:rsidRPr="00197C84" w:rsidRDefault="00197C84" w:rsidP="00197C84">
                  <w:pPr>
                    <w:spacing w:after="0"/>
                    <w:jc w:val="center"/>
                    <w:rPr>
                      <w:rFonts w:ascii="Times New Roman" w:eastAsia="Times New Roman" w:hAnsi="Times New Roman" w:cs="Times New Roman"/>
                      <w:sz w:val="24"/>
                      <w:szCs w:val="24"/>
                    </w:rPr>
                  </w:pPr>
                  <w:r w:rsidRPr="00197C84">
                    <w:rPr>
                      <w:rFonts w:ascii="Times New Roman" w:eastAsia="Times New Roman" w:hAnsi="Times New Roman" w:cs="Times New Roman"/>
                      <w:sz w:val="24"/>
                      <w:szCs w:val="24"/>
                    </w:rPr>
                    <w:t>критерия</w:t>
                  </w:r>
                </w:p>
              </w:tc>
            </w:tr>
            <w:tr w:rsidR="00197C84" w:rsidRPr="00197C84" w:rsidTr="00197C84">
              <w:tc>
                <w:tcPr>
                  <w:tcW w:w="3013" w:type="dxa"/>
                  <w:tcBorders>
                    <w:top w:val="single" w:sz="4" w:space="0" w:color="auto"/>
                    <w:left w:val="single" w:sz="4" w:space="0" w:color="auto"/>
                    <w:bottom w:val="single" w:sz="4" w:space="0" w:color="auto"/>
                    <w:right w:val="single" w:sz="4" w:space="0" w:color="auto"/>
                  </w:tcBorders>
                </w:tcPr>
                <w:p w:rsidR="00197C84" w:rsidRPr="00197C84" w:rsidRDefault="00197C84" w:rsidP="00A655FA">
                  <w:pPr>
                    <w:widowControl w:val="0"/>
                    <w:autoSpaceDE w:val="0"/>
                    <w:autoSpaceDN w:val="0"/>
                    <w:adjustRightInd w:val="0"/>
                    <w:spacing w:after="120"/>
                    <w:rPr>
                      <w:rFonts w:ascii="Times New Roman" w:eastAsia="Times New Roman" w:hAnsi="Times New Roman" w:cs="Times New Roman"/>
                      <w:b/>
                      <w:sz w:val="24"/>
                      <w:szCs w:val="24"/>
                    </w:rPr>
                  </w:pPr>
                  <w:r w:rsidRPr="00197C84">
                    <w:rPr>
                      <w:rFonts w:ascii="Times New Roman" w:eastAsia="Times New Roman" w:hAnsi="Times New Roman" w:cs="Times New Roman"/>
                      <w:b/>
                      <w:sz w:val="24"/>
                      <w:szCs w:val="24"/>
                    </w:rPr>
                    <w:t xml:space="preserve">Опыт участника по успешному </w:t>
                  </w:r>
                  <w:r w:rsidR="00A655FA">
                    <w:rPr>
                      <w:rFonts w:ascii="Times New Roman" w:eastAsia="Times New Roman" w:hAnsi="Times New Roman" w:cs="Times New Roman"/>
                      <w:b/>
                      <w:sz w:val="24"/>
                      <w:szCs w:val="24"/>
                    </w:rPr>
                    <w:t>оказанию услуг</w:t>
                  </w:r>
                  <w:r w:rsidRPr="00197C84">
                    <w:rPr>
                      <w:rFonts w:ascii="Times New Roman" w:eastAsia="Times New Roman" w:hAnsi="Times New Roman" w:cs="Times New Roman"/>
                      <w:b/>
                      <w:sz w:val="24"/>
                      <w:szCs w:val="24"/>
                    </w:rPr>
                    <w:t xml:space="preserve"> сопоставимого характера и объёма </w:t>
                  </w:r>
                </w:p>
              </w:tc>
              <w:tc>
                <w:tcPr>
                  <w:tcW w:w="1806" w:type="dxa"/>
                  <w:tcBorders>
                    <w:top w:val="single" w:sz="4" w:space="0" w:color="auto"/>
                    <w:left w:val="single" w:sz="4" w:space="0" w:color="auto"/>
                    <w:bottom w:val="single" w:sz="4" w:space="0" w:color="auto"/>
                    <w:right w:val="single" w:sz="4" w:space="0" w:color="auto"/>
                  </w:tcBorders>
                </w:tcPr>
                <w:p w:rsidR="00197C84" w:rsidRPr="00197C84" w:rsidRDefault="00197C84" w:rsidP="00197C84">
                  <w:pPr>
                    <w:jc w:val="center"/>
                    <w:rPr>
                      <w:rFonts w:ascii="Times New Roman" w:eastAsia="Times New Roman" w:hAnsi="Times New Roman" w:cs="Times New Roman"/>
                      <w:sz w:val="24"/>
                      <w:szCs w:val="24"/>
                    </w:rPr>
                  </w:pPr>
                </w:p>
              </w:tc>
              <w:tc>
                <w:tcPr>
                  <w:tcW w:w="1312" w:type="dxa"/>
                  <w:vMerge w:val="restart"/>
                  <w:tcBorders>
                    <w:top w:val="single" w:sz="4" w:space="0" w:color="auto"/>
                    <w:left w:val="single" w:sz="4" w:space="0" w:color="auto"/>
                    <w:bottom w:val="single" w:sz="4" w:space="0" w:color="auto"/>
                    <w:right w:val="single" w:sz="4" w:space="0" w:color="auto"/>
                  </w:tcBorders>
                </w:tcPr>
                <w:p w:rsidR="00197C84" w:rsidRPr="00197C84" w:rsidRDefault="00197C84" w:rsidP="00197C84">
                  <w:pPr>
                    <w:jc w:val="center"/>
                    <w:rPr>
                      <w:rFonts w:ascii="Times New Roman" w:eastAsia="Times New Roman" w:hAnsi="Times New Roman" w:cs="Times New Roman"/>
                      <w:sz w:val="24"/>
                      <w:szCs w:val="24"/>
                    </w:rPr>
                  </w:pPr>
                  <w:r w:rsidRPr="00197C84">
                    <w:rPr>
                      <w:rFonts w:ascii="Times New Roman" w:eastAsia="Times New Roman" w:hAnsi="Times New Roman" w:cs="Times New Roman"/>
                      <w:sz w:val="24"/>
                      <w:szCs w:val="24"/>
                    </w:rPr>
                    <w:t>100%</w:t>
                  </w:r>
                </w:p>
              </w:tc>
            </w:tr>
            <w:tr w:rsidR="00197C84" w:rsidRPr="00197C84" w:rsidTr="00197C84">
              <w:tc>
                <w:tcPr>
                  <w:tcW w:w="3013" w:type="dxa"/>
                  <w:tcBorders>
                    <w:top w:val="single" w:sz="4" w:space="0" w:color="auto"/>
                    <w:left w:val="single" w:sz="4" w:space="0" w:color="auto"/>
                    <w:bottom w:val="single" w:sz="4" w:space="0" w:color="auto"/>
                    <w:right w:val="single" w:sz="4" w:space="0" w:color="auto"/>
                  </w:tcBorders>
                  <w:tcMar>
                    <w:left w:w="57" w:type="dxa"/>
                    <w:right w:w="57" w:type="dxa"/>
                  </w:tcMar>
                </w:tcPr>
                <w:p w:rsidR="00197C84" w:rsidRPr="00197C84" w:rsidRDefault="00197C84" w:rsidP="00197C84">
                  <w:pPr>
                    <w:widowControl w:val="0"/>
                    <w:autoSpaceDE w:val="0"/>
                    <w:autoSpaceDN w:val="0"/>
                    <w:adjustRightInd w:val="0"/>
                    <w:spacing w:after="120"/>
                    <w:rPr>
                      <w:rFonts w:ascii="Times New Roman" w:eastAsia="Times New Roman" w:hAnsi="Times New Roman" w:cs="Times New Roman"/>
                      <w:sz w:val="24"/>
                      <w:szCs w:val="24"/>
                    </w:rPr>
                  </w:pPr>
                  <w:r w:rsidRPr="00197C84">
                    <w:rPr>
                      <w:rFonts w:ascii="Times New Roman" w:eastAsia="Times New Roman" w:hAnsi="Times New Roman" w:cs="Times New Roman"/>
                      <w:sz w:val="24"/>
                      <w:szCs w:val="24"/>
                    </w:rPr>
                    <w:t>не предоставление документов</w:t>
                  </w:r>
                </w:p>
              </w:tc>
              <w:tc>
                <w:tcPr>
                  <w:tcW w:w="1806" w:type="dxa"/>
                  <w:tcBorders>
                    <w:top w:val="single" w:sz="4" w:space="0" w:color="auto"/>
                    <w:left w:val="single" w:sz="4" w:space="0" w:color="auto"/>
                    <w:bottom w:val="single" w:sz="4" w:space="0" w:color="auto"/>
                    <w:right w:val="single" w:sz="4" w:space="0" w:color="auto"/>
                  </w:tcBorders>
                </w:tcPr>
                <w:p w:rsidR="00197C84" w:rsidRPr="00197C84" w:rsidRDefault="00197C84" w:rsidP="00197C84">
                  <w:pPr>
                    <w:jc w:val="center"/>
                    <w:rPr>
                      <w:rFonts w:ascii="Times New Roman" w:eastAsia="Times New Roman" w:hAnsi="Times New Roman" w:cs="Times New Roman"/>
                      <w:sz w:val="24"/>
                      <w:szCs w:val="24"/>
                    </w:rPr>
                  </w:pPr>
                  <w:r w:rsidRPr="00197C84">
                    <w:rPr>
                      <w:rFonts w:ascii="Times New Roman" w:eastAsia="Times New Roman" w:hAnsi="Times New Roman" w:cs="Times New Roman"/>
                      <w:sz w:val="24"/>
                      <w:szCs w:val="24"/>
                    </w:rPr>
                    <w:t>0 баллов</w:t>
                  </w:r>
                </w:p>
              </w:tc>
              <w:tc>
                <w:tcPr>
                  <w:tcW w:w="1312" w:type="dxa"/>
                  <w:vMerge/>
                  <w:tcBorders>
                    <w:top w:val="single" w:sz="4" w:space="0" w:color="auto"/>
                    <w:left w:val="single" w:sz="4" w:space="0" w:color="auto"/>
                    <w:bottom w:val="single" w:sz="4" w:space="0" w:color="auto"/>
                    <w:right w:val="single" w:sz="4" w:space="0" w:color="auto"/>
                  </w:tcBorders>
                </w:tcPr>
                <w:p w:rsidR="00197C84" w:rsidRPr="00197C84" w:rsidRDefault="00197C84" w:rsidP="00197C84">
                  <w:pPr>
                    <w:jc w:val="center"/>
                    <w:rPr>
                      <w:rFonts w:ascii="Times New Roman" w:eastAsia="Times New Roman" w:hAnsi="Times New Roman" w:cs="Times New Roman"/>
                      <w:sz w:val="24"/>
                      <w:szCs w:val="24"/>
                    </w:rPr>
                  </w:pPr>
                </w:p>
              </w:tc>
            </w:tr>
            <w:tr w:rsidR="00197C84" w:rsidRPr="00197C84" w:rsidTr="00197C84">
              <w:tc>
                <w:tcPr>
                  <w:tcW w:w="3013" w:type="dxa"/>
                  <w:tcBorders>
                    <w:top w:val="single" w:sz="4" w:space="0" w:color="auto"/>
                    <w:left w:val="single" w:sz="4" w:space="0" w:color="auto"/>
                    <w:bottom w:val="single" w:sz="4" w:space="0" w:color="auto"/>
                    <w:right w:val="single" w:sz="4" w:space="0" w:color="auto"/>
                  </w:tcBorders>
                  <w:tcMar>
                    <w:left w:w="57" w:type="dxa"/>
                    <w:right w:w="57" w:type="dxa"/>
                  </w:tcMar>
                </w:tcPr>
                <w:p w:rsidR="00197C84" w:rsidRPr="00197C84" w:rsidRDefault="00197C84" w:rsidP="00197C84">
                  <w:pPr>
                    <w:widowControl w:val="0"/>
                    <w:autoSpaceDE w:val="0"/>
                    <w:autoSpaceDN w:val="0"/>
                    <w:adjustRightInd w:val="0"/>
                    <w:spacing w:after="120"/>
                    <w:rPr>
                      <w:rFonts w:ascii="Times New Roman" w:eastAsia="Times New Roman" w:hAnsi="Times New Roman" w:cs="Times New Roman"/>
                      <w:sz w:val="24"/>
                      <w:szCs w:val="24"/>
                    </w:rPr>
                  </w:pPr>
                  <w:r w:rsidRPr="00197C84">
                    <w:rPr>
                      <w:rFonts w:ascii="Times New Roman" w:eastAsia="Times New Roman" w:hAnsi="Times New Roman" w:cs="Times New Roman"/>
                      <w:sz w:val="24"/>
                      <w:szCs w:val="24"/>
                    </w:rPr>
                    <w:t>от 1 до 4 (включительно) контрактов/договоров</w:t>
                  </w:r>
                </w:p>
              </w:tc>
              <w:tc>
                <w:tcPr>
                  <w:tcW w:w="1806" w:type="dxa"/>
                  <w:tcBorders>
                    <w:top w:val="single" w:sz="4" w:space="0" w:color="auto"/>
                    <w:left w:val="single" w:sz="4" w:space="0" w:color="auto"/>
                    <w:bottom w:val="single" w:sz="4" w:space="0" w:color="auto"/>
                    <w:right w:val="single" w:sz="4" w:space="0" w:color="auto"/>
                  </w:tcBorders>
                </w:tcPr>
                <w:p w:rsidR="00197C84" w:rsidRPr="00197C84" w:rsidRDefault="00197C84" w:rsidP="00197C84">
                  <w:pPr>
                    <w:jc w:val="center"/>
                    <w:rPr>
                      <w:rFonts w:ascii="Times New Roman" w:eastAsia="Times New Roman" w:hAnsi="Times New Roman" w:cs="Times New Roman"/>
                      <w:sz w:val="24"/>
                      <w:szCs w:val="24"/>
                    </w:rPr>
                  </w:pPr>
                  <w:r w:rsidRPr="00197C84">
                    <w:rPr>
                      <w:rFonts w:ascii="Times New Roman" w:eastAsia="Times New Roman" w:hAnsi="Times New Roman" w:cs="Times New Roman"/>
                      <w:sz w:val="24"/>
                      <w:szCs w:val="24"/>
                    </w:rPr>
                    <w:t>10 баллов</w:t>
                  </w:r>
                </w:p>
              </w:tc>
              <w:tc>
                <w:tcPr>
                  <w:tcW w:w="1312" w:type="dxa"/>
                  <w:vMerge/>
                  <w:tcBorders>
                    <w:top w:val="single" w:sz="4" w:space="0" w:color="auto"/>
                    <w:left w:val="single" w:sz="4" w:space="0" w:color="auto"/>
                    <w:bottom w:val="single" w:sz="4" w:space="0" w:color="auto"/>
                    <w:right w:val="single" w:sz="4" w:space="0" w:color="auto"/>
                  </w:tcBorders>
                </w:tcPr>
                <w:p w:rsidR="00197C84" w:rsidRPr="00197C84" w:rsidRDefault="00197C84" w:rsidP="00197C84">
                  <w:pPr>
                    <w:jc w:val="center"/>
                    <w:rPr>
                      <w:rFonts w:ascii="Times New Roman" w:eastAsia="Times New Roman" w:hAnsi="Times New Roman" w:cs="Times New Roman"/>
                      <w:sz w:val="24"/>
                      <w:szCs w:val="24"/>
                    </w:rPr>
                  </w:pPr>
                </w:p>
              </w:tc>
            </w:tr>
            <w:tr w:rsidR="00197C84" w:rsidRPr="00197C84" w:rsidTr="00197C84">
              <w:trPr>
                <w:trHeight w:val="285"/>
              </w:trPr>
              <w:tc>
                <w:tcPr>
                  <w:tcW w:w="3013" w:type="dxa"/>
                  <w:tcBorders>
                    <w:top w:val="single" w:sz="4" w:space="0" w:color="auto"/>
                    <w:left w:val="single" w:sz="4" w:space="0" w:color="auto"/>
                    <w:bottom w:val="single" w:sz="4" w:space="0" w:color="auto"/>
                    <w:right w:val="single" w:sz="4" w:space="0" w:color="auto"/>
                  </w:tcBorders>
                  <w:tcMar>
                    <w:left w:w="57" w:type="dxa"/>
                    <w:right w:w="57" w:type="dxa"/>
                  </w:tcMar>
                </w:tcPr>
                <w:p w:rsidR="00197C84" w:rsidRPr="00197C84" w:rsidRDefault="00197C84" w:rsidP="00197C84">
                  <w:pPr>
                    <w:widowControl w:val="0"/>
                    <w:autoSpaceDE w:val="0"/>
                    <w:autoSpaceDN w:val="0"/>
                    <w:adjustRightInd w:val="0"/>
                    <w:spacing w:after="120"/>
                    <w:rPr>
                      <w:rFonts w:ascii="Times New Roman" w:eastAsia="Times New Roman" w:hAnsi="Times New Roman" w:cs="Times New Roman"/>
                      <w:sz w:val="24"/>
                      <w:szCs w:val="24"/>
                    </w:rPr>
                  </w:pPr>
                  <w:r w:rsidRPr="00197C84">
                    <w:rPr>
                      <w:rFonts w:ascii="Times New Roman" w:eastAsia="Times New Roman" w:hAnsi="Times New Roman" w:cs="Times New Roman"/>
                      <w:sz w:val="24"/>
                      <w:szCs w:val="24"/>
                    </w:rPr>
                    <w:lastRenderedPageBreak/>
                    <w:t>от 5 до 9 (включительно) контрактов/договоров</w:t>
                  </w:r>
                </w:p>
              </w:tc>
              <w:tc>
                <w:tcPr>
                  <w:tcW w:w="1806" w:type="dxa"/>
                  <w:tcBorders>
                    <w:top w:val="single" w:sz="4" w:space="0" w:color="auto"/>
                    <w:left w:val="single" w:sz="4" w:space="0" w:color="auto"/>
                    <w:bottom w:val="single" w:sz="4" w:space="0" w:color="auto"/>
                    <w:right w:val="single" w:sz="4" w:space="0" w:color="auto"/>
                  </w:tcBorders>
                </w:tcPr>
                <w:p w:rsidR="00197C84" w:rsidRPr="00197C84" w:rsidRDefault="00197C84" w:rsidP="00197C84">
                  <w:pPr>
                    <w:jc w:val="center"/>
                    <w:rPr>
                      <w:rFonts w:ascii="Times New Roman" w:eastAsia="Times New Roman" w:hAnsi="Times New Roman" w:cs="Times New Roman"/>
                      <w:sz w:val="24"/>
                      <w:szCs w:val="24"/>
                    </w:rPr>
                  </w:pPr>
                  <w:r w:rsidRPr="00197C84">
                    <w:rPr>
                      <w:rFonts w:ascii="Times New Roman" w:eastAsia="Times New Roman" w:hAnsi="Times New Roman" w:cs="Times New Roman"/>
                      <w:sz w:val="24"/>
                      <w:szCs w:val="24"/>
                    </w:rPr>
                    <w:t>20 баллов</w:t>
                  </w:r>
                </w:p>
              </w:tc>
              <w:tc>
                <w:tcPr>
                  <w:tcW w:w="1312" w:type="dxa"/>
                  <w:vMerge/>
                  <w:tcBorders>
                    <w:top w:val="single" w:sz="4" w:space="0" w:color="auto"/>
                    <w:left w:val="single" w:sz="4" w:space="0" w:color="auto"/>
                    <w:bottom w:val="single" w:sz="4" w:space="0" w:color="auto"/>
                    <w:right w:val="single" w:sz="4" w:space="0" w:color="auto"/>
                  </w:tcBorders>
                </w:tcPr>
                <w:p w:rsidR="00197C84" w:rsidRPr="00197C84" w:rsidRDefault="00197C84" w:rsidP="00197C84">
                  <w:pPr>
                    <w:jc w:val="center"/>
                    <w:rPr>
                      <w:rFonts w:ascii="Times New Roman" w:eastAsia="Times New Roman" w:hAnsi="Times New Roman" w:cs="Times New Roman"/>
                      <w:sz w:val="24"/>
                      <w:szCs w:val="24"/>
                    </w:rPr>
                  </w:pPr>
                </w:p>
              </w:tc>
            </w:tr>
            <w:tr w:rsidR="00197C84" w:rsidRPr="00197C84" w:rsidTr="00197C84">
              <w:trPr>
                <w:trHeight w:val="285"/>
              </w:trPr>
              <w:tc>
                <w:tcPr>
                  <w:tcW w:w="3013" w:type="dxa"/>
                  <w:tcBorders>
                    <w:top w:val="single" w:sz="4" w:space="0" w:color="auto"/>
                    <w:left w:val="single" w:sz="4" w:space="0" w:color="auto"/>
                    <w:bottom w:val="single" w:sz="4" w:space="0" w:color="auto"/>
                    <w:right w:val="single" w:sz="4" w:space="0" w:color="auto"/>
                  </w:tcBorders>
                  <w:tcMar>
                    <w:left w:w="57" w:type="dxa"/>
                    <w:right w:w="57" w:type="dxa"/>
                  </w:tcMar>
                </w:tcPr>
                <w:p w:rsidR="00197C84" w:rsidRPr="00197C84" w:rsidRDefault="00197C84" w:rsidP="00197C84">
                  <w:pPr>
                    <w:widowControl w:val="0"/>
                    <w:autoSpaceDE w:val="0"/>
                    <w:autoSpaceDN w:val="0"/>
                    <w:adjustRightInd w:val="0"/>
                    <w:spacing w:after="120"/>
                    <w:rPr>
                      <w:rFonts w:ascii="Times New Roman" w:eastAsia="Times New Roman" w:hAnsi="Times New Roman" w:cs="Times New Roman"/>
                      <w:sz w:val="24"/>
                      <w:szCs w:val="24"/>
                    </w:rPr>
                  </w:pPr>
                  <w:r w:rsidRPr="00197C84">
                    <w:rPr>
                      <w:rFonts w:ascii="Times New Roman" w:eastAsia="Times New Roman" w:hAnsi="Times New Roman" w:cs="Times New Roman"/>
                      <w:sz w:val="24"/>
                      <w:szCs w:val="24"/>
                    </w:rPr>
                    <w:t>от 10 до 14 (включительно) контрактов/договоров</w:t>
                  </w:r>
                </w:p>
              </w:tc>
              <w:tc>
                <w:tcPr>
                  <w:tcW w:w="1806" w:type="dxa"/>
                  <w:tcBorders>
                    <w:top w:val="single" w:sz="4" w:space="0" w:color="auto"/>
                    <w:left w:val="single" w:sz="4" w:space="0" w:color="auto"/>
                    <w:bottom w:val="single" w:sz="4" w:space="0" w:color="auto"/>
                    <w:right w:val="single" w:sz="4" w:space="0" w:color="auto"/>
                  </w:tcBorders>
                </w:tcPr>
                <w:p w:rsidR="00197C84" w:rsidRPr="00197C84" w:rsidRDefault="00197C84" w:rsidP="00197C84">
                  <w:pPr>
                    <w:jc w:val="center"/>
                    <w:rPr>
                      <w:rFonts w:ascii="Times New Roman" w:eastAsia="Times New Roman" w:hAnsi="Times New Roman" w:cs="Times New Roman"/>
                      <w:sz w:val="24"/>
                      <w:szCs w:val="24"/>
                    </w:rPr>
                  </w:pPr>
                  <w:r w:rsidRPr="00197C84">
                    <w:rPr>
                      <w:rFonts w:ascii="Times New Roman" w:eastAsia="Times New Roman" w:hAnsi="Times New Roman" w:cs="Times New Roman"/>
                      <w:sz w:val="24"/>
                      <w:szCs w:val="24"/>
                    </w:rPr>
                    <w:t>50 баллов</w:t>
                  </w:r>
                </w:p>
              </w:tc>
              <w:tc>
                <w:tcPr>
                  <w:tcW w:w="1312" w:type="dxa"/>
                  <w:vMerge/>
                  <w:tcBorders>
                    <w:top w:val="single" w:sz="4" w:space="0" w:color="auto"/>
                    <w:left w:val="single" w:sz="4" w:space="0" w:color="auto"/>
                    <w:bottom w:val="single" w:sz="4" w:space="0" w:color="auto"/>
                    <w:right w:val="single" w:sz="4" w:space="0" w:color="auto"/>
                  </w:tcBorders>
                </w:tcPr>
                <w:p w:rsidR="00197C84" w:rsidRPr="00197C84" w:rsidRDefault="00197C84" w:rsidP="00197C84">
                  <w:pPr>
                    <w:jc w:val="center"/>
                    <w:rPr>
                      <w:rFonts w:ascii="Times New Roman" w:eastAsia="Times New Roman" w:hAnsi="Times New Roman" w:cs="Times New Roman"/>
                      <w:sz w:val="24"/>
                      <w:szCs w:val="24"/>
                    </w:rPr>
                  </w:pPr>
                </w:p>
              </w:tc>
            </w:tr>
            <w:tr w:rsidR="00197C84" w:rsidRPr="00197C84" w:rsidTr="00197C84">
              <w:trPr>
                <w:trHeight w:val="284"/>
              </w:trPr>
              <w:tc>
                <w:tcPr>
                  <w:tcW w:w="3013" w:type="dxa"/>
                  <w:tcBorders>
                    <w:top w:val="single" w:sz="4" w:space="0" w:color="auto"/>
                    <w:left w:val="single" w:sz="4" w:space="0" w:color="auto"/>
                    <w:bottom w:val="single" w:sz="4" w:space="0" w:color="auto"/>
                    <w:right w:val="single" w:sz="4" w:space="0" w:color="auto"/>
                  </w:tcBorders>
                  <w:tcMar>
                    <w:left w:w="57" w:type="dxa"/>
                    <w:right w:w="57" w:type="dxa"/>
                  </w:tcMar>
                </w:tcPr>
                <w:p w:rsidR="00197C84" w:rsidRPr="00197C84" w:rsidRDefault="00197C84" w:rsidP="00197C84">
                  <w:pPr>
                    <w:widowControl w:val="0"/>
                    <w:autoSpaceDE w:val="0"/>
                    <w:autoSpaceDN w:val="0"/>
                    <w:adjustRightInd w:val="0"/>
                    <w:spacing w:after="120"/>
                    <w:rPr>
                      <w:rFonts w:ascii="Times New Roman" w:eastAsia="Times New Roman" w:hAnsi="Times New Roman" w:cs="Times New Roman"/>
                      <w:sz w:val="24"/>
                      <w:szCs w:val="24"/>
                    </w:rPr>
                  </w:pPr>
                  <w:r w:rsidRPr="00197C84">
                    <w:rPr>
                      <w:rFonts w:ascii="Times New Roman" w:eastAsia="Times New Roman" w:hAnsi="Times New Roman" w:cs="Times New Roman"/>
                      <w:sz w:val="24"/>
                      <w:szCs w:val="24"/>
                    </w:rPr>
                    <w:t>от 15 и более контрактов/договоров</w:t>
                  </w:r>
                </w:p>
              </w:tc>
              <w:tc>
                <w:tcPr>
                  <w:tcW w:w="1806" w:type="dxa"/>
                  <w:tcBorders>
                    <w:top w:val="single" w:sz="4" w:space="0" w:color="auto"/>
                    <w:left w:val="single" w:sz="4" w:space="0" w:color="auto"/>
                    <w:bottom w:val="single" w:sz="4" w:space="0" w:color="auto"/>
                    <w:right w:val="single" w:sz="4" w:space="0" w:color="auto"/>
                  </w:tcBorders>
                </w:tcPr>
                <w:p w:rsidR="00197C84" w:rsidRPr="00197C84" w:rsidRDefault="00197C84" w:rsidP="00197C84">
                  <w:pPr>
                    <w:jc w:val="center"/>
                    <w:rPr>
                      <w:rFonts w:ascii="Times New Roman" w:eastAsia="Times New Roman" w:hAnsi="Times New Roman" w:cs="Times New Roman"/>
                      <w:sz w:val="24"/>
                      <w:szCs w:val="24"/>
                    </w:rPr>
                  </w:pPr>
                  <w:r w:rsidRPr="00197C84">
                    <w:rPr>
                      <w:rFonts w:ascii="Times New Roman" w:eastAsia="Times New Roman" w:hAnsi="Times New Roman" w:cs="Times New Roman"/>
                      <w:sz w:val="24"/>
                      <w:szCs w:val="24"/>
                    </w:rPr>
                    <w:t>100 баллов</w:t>
                  </w:r>
                </w:p>
              </w:tc>
              <w:tc>
                <w:tcPr>
                  <w:tcW w:w="1312" w:type="dxa"/>
                  <w:vMerge/>
                  <w:tcBorders>
                    <w:top w:val="single" w:sz="4" w:space="0" w:color="auto"/>
                    <w:left w:val="single" w:sz="4" w:space="0" w:color="auto"/>
                    <w:bottom w:val="single" w:sz="4" w:space="0" w:color="auto"/>
                    <w:right w:val="single" w:sz="4" w:space="0" w:color="auto"/>
                  </w:tcBorders>
                </w:tcPr>
                <w:p w:rsidR="00197C84" w:rsidRPr="00197C84" w:rsidRDefault="00197C84" w:rsidP="00197C84">
                  <w:pPr>
                    <w:jc w:val="center"/>
                    <w:rPr>
                      <w:rFonts w:ascii="Times New Roman" w:eastAsia="Times New Roman" w:hAnsi="Times New Roman" w:cs="Times New Roman"/>
                      <w:sz w:val="24"/>
                      <w:szCs w:val="24"/>
                    </w:rPr>
                  </w:pPr>
                </w:p>
              </w:tc>
            </w:tr>
          </w:tbl>
          <w:p w:rsidR="00197C84" w:rsidRPr="00197C84" w:rsidRDefault="00197C84" w:rsidP="00197C84">
            <w:pPr>
              <w:tabs>
                <w:tab w:val="left" w:pos="6593"/>
              </w:tabs>
              <w:ind w:firstLine="183"/>
              <w:rPr>
                <w:rFonts w:ascii="Times New Roman" w:eastAsia="Times New Roman" w:hAnsi="Times New Roman" w:cs="Times New Roman"/>
                <w:sz w:val="24"/>
                <w:szCs w:val="24"/>
              </w:rPr>
            </w:pPr>
            <w:r w:rsidRPr="00197C84">
              <w:rPr>
                <w:rFonts w:ascii="Times New Roman" w:eastAsia="Times New Roman" w:hAnsi="Times New Roman" w:cs="Times New Roman"/>
                <w:sz w:val="24"/>
                <w:szCs w:val="24"/>
                <w:u w:val="single"/>
              </w:rPr>
              <w:t>Примечание</w:t>
            </w:r>
            <w:r w:rsidRPr="00197C84">
              <w:rPr>
                <w:rFonts w:ascii="Times New Roman" w:eastAsia="Times New Roman" w:hAnsi="Times New Roman" w:cs="Times New Roman"/>
                <w:sz w:val="24"/>
                <w:szCs w:val="24"/>
              </w:rPr>
              <w:t xml:space="preserve">: при оценке заявок по критерию "Опыт участника по успешному </w:t>
            </w:r>
            <w:r w:rsidR="00A655FA">
              <w:rPr>
                <w:rFonts w:ascii="Times New Roman" w:eastAsia="Times New Roman" w:hAnsi="Times New Roman" w:cs="Times New Roman"/>
                <w:sz w:val="24"/>
                <w:szCs w:val="24"/>
              </w:rPr>
              <w:t>оказанию услуг</w:t>
            </w:r>
            <w:r w:rsidRPr="00197C84">
              <w:rPr>
                <w:rFonts w:ascii="Times New Roman" w:eastAsia="Times New Roman" w:hAnsi="Times New Roman" w:cs="Times New Roman"/>
                <w:sz w:val="24"/>
                <w:szCs w:val="24"/>
              </w:rPr>
              <w:t xml:space="preserve"> сопоставимого характера и объема" участник должен иметь подтверждающие документы на выполнение </w:t>
            </w:r>
            <w:r w:rsidRPr="00197C84">
              <w:rPr>
                <w:rFonts w:ascii="Times New Roman" w:eastAsia="Times New Roman" w:hAnsi="Times New Roman" w:cs="Times New Roman"/>
                <w:b/>
                <w:sz w:val="24"/>
                <w:szCs w:val="24"/>
              </w:rPr>
              <w:t xml:space="preserve">минимум одной </w:t>
            </w:r>
            <w:r w:rsidR="00A655FA">
              <w:rPr>
                <w:rFonts w:ascii="Times New Roman" w:eastAsia="Times New Roman" w:hAnsi="Times New Roman" w:cs="Times New Roman"/>
                <w:b/>
                <w:sz w:val="24"/>
                <w:szCs w:val="24"/>
              </w:rPr>
              <w:t>услуги</w:t>
            </w:r>
            <w:r w:rsidRPr="00197C84">
              <w:rPr>
                <w:rFonts w:ascii="Times New Roman" w:eastAsia="Times New Roman" w:hAnsi="Times New Roman" w:cs="Times New Roman"/>
                <w:b/>
                <w:sz w:val="24"/>
                <w:szCs w:val="24"/>
              </w:rPr>
              <w:t xml:space="preserve"> по каждому из указанных видов </w:t>
            </w:r>
            <w:r w:rsidR="00A655FA">
              <w:rPr>
                <w:rFonts w:ascii="Times New Roman" w:eastAsia="Times New Roman" w:hAnsi="Times New Roman" w:cs="Times New Roman"/>
                <w:b/>
                <w:sz w:val="24"/>
                <w:szCs w:val="24"/>
              </w:rPr>
              <w:t>услуг</w:t>
            </w:r>
            <w:r w:rsidRPr="00197C84">
              <w:rPr>
                <w:rFonts w:ascii="Times New Roman" w:eastAsia="Times New Roman" w:hAnsi="Times New Roman" w:cs="Times New Roman"/>
                <w:sz w:val="24"/>
                <w:szCs w:val="24"/>
              </w:rPr>
              <w:t>, а именно:</w:t>
            </w:r>
          </w:p>
          <w:p w:rsidR="00197C84" w:rsidRPr="00197C84" w:rsidRDefault="00197C84" w:rsidP="00197C84">
            <w:pPr>
              <w:tabs>
                <w:tab w:val="left" w:pos="6593"/>
              </w:tabs>
              <w:ind w:firstLine="183"/>
              <w:rPr>
                <w:rFonts w:ascii="Times New Roman" w:eastAsia="Times New Roman" w:hAnsi="Times New Roman" w:cs="Times New Roman"/>
                <w:sz w:val="24"/>
                <w:szCs w:val="24"/>
              </w:rPr>
            </w:pPr>
            <w:r w:rsidRPr="00197C84">
              <w:rPr>
                <w:rFonts w:ascii="Times New Roman" w:eastAsia="Times New Roman" w:hAnsi="Times New Roman" w:cs="Times New Roman"/>
                <w:sz w:val="24"/>
                <w:szCs w:val="24"/>
              </w:rPr>
              <w:t>- программ комплексного развития систем коммунальной инфраструктуры административных территорий;</w:t>
            </w:r>
          </w:p>
          <w:p w:rsidR="00197C84" w:rsidRPr="00197C84" w:rsidRDefault="00197C84" w:rsidP="00197C84">
            <w:pPr>
              <w:tabs>
                <w:tab w:val="left" w:pos="6593"/>
              </w:tabs>
              <w:ind w:firstLine="183"/>
              <w:rPr>
                <w:rFonts w:ascii="Times New Roman" w:eastAsia="Times New Roman" w:hAnsi="Times New Roman" w:cs="Times New Roman"/>
                <w:sz w:val="24"/>
                <w:szCs w:val="24"/>
              </w:rPr>
            </w:pPr>
            <w:r w:rsidRPr="00197C84">
              <w:rPr>
                <w:rFonts w:ascii="Times New Roman" w:eastAsia="Times New Roman" w:hAnsi="Times New Roman" w:cs="Times New Roman"/>
                <w:sz w:val="24"/>
                <w:szCs w:val="24"/>
              </w:rPr>
              <w:t>- схем электроснабжения федерального, регионального и муниципального уровня.</w:t>
            </w:r>
          </w:p>
          <w:p w:rsidR="00197C84" w:rsidRPr="00197C84" w:rsidRDefault="00197C84" w:rsidP="00197C84">
            <w:pPr>
              <w:tabs>
                <w:tab w:val="left" w:pos="6593"/>
              </w:tabs>
              <w:ind w:firstLine="183"/>
              <w:rPr>
                <w:rFonts w:ascii="Times New Roman" w:eastAsia="Times New Roman" w:hAnsi="Times New Roman" w:cs="Times New Roman"/>
                <w:sz w:val="24"/>
                <w:szCs w:val="24"/>
              </w:rPr>
            </w:pPr>
            <w:proofErr w:type="gramStart"/>
            <w:r w:rsidRPr="00197C84">
              <w:rPr>
                <w:rFonts w:ascii="Times New Roman" w:eastAsia="Times New Roman" w:hAnsi="Times New Roman" w:cs="Times New Roman"/>
                <w:sz w:val="24"/>
                <w:szCs w:val="24"/>
              </w:rPr>
              <w:t xml:space="preserve">В случае непредставления участником подтверждающих документов на выполнение минимум одной </w:t>
            </w:r>
            <w:r w:rsidR="00A655FA">
              <w:rPr>
                <w:rFonts w:ascii="Times New Roman" w:eastAsia="Times New Roman" w:hAnsi="Times New Roman" w:cs="Times New Roman"/>
                <w:sz w:val="24"/>
                <w:szCs w:val="24"/>
              </w:rPr>
              <w:t>услуги</w:t>
            </w:r>
            <w:r w:rsidRPr="00197C84">
              <w:rPr>
                <w:rFonts w:ascii="Times New Roman" w:eastAsia="Times New Roman" w:hAnsi="Times New Roman" w:cs="Times New Roman"/>
                <w:sz w:val="24"/>
                <w:szCs w:val="24"/>
              </w:rPr>
              <w:t xml:space="preserve"> по каждому из указанных видов </w:t>
            </w:r>
            <w:r w:rsidR="00A655FA">
              <w:rPr>
                <w:rFonts w:ascii="Times New Roman" w:eastAsia="Times New Roman" w:hAnsi="Times New Roman" w:cs="Times New Roman"/>
                <w:sz w:val="24"/>
                <w:szCs w:val="24"/>
              </w:rPr>
              <w:t>услуг</w:t>
            </w:r>
            <w:r w:rsidRPr="00197C84">
              <w:rPr>
                <w:rFonts w:ascii="Times New Roman" w:eastAsia="Times New Roman" w:hAnsi="Times New Roman" w:cs="Times New Roman"/>
                <w:sz w:val="24"/>
                <w:szCs w:val="24"/>
              </w:rPr>
              <w:t xml:space="preserve"> за период</w:t>
            </w:r>
            <w:proofErr w:type="gramEnd"/>
            <w:r w:rsidRPr="00197C84">
              <w:rPr>
                <w:rFonts w:ascii="Times New Roman" w:eastAsia="Times New Roman" w:hAnsi="Times New Roman" w:cs="Times New Roman"/>
                <w:sz w:val="24"/>
                <w:szCs w:val="24"/>
              </w:rPr>
              <w:t xml:space="preserve"> 2009 – 2017 годов, такому участнику по данному критерию присваивается 0 баллов.</w:t>
            </w:r>
          </w:p>
          <w:p w:rsidR="00197C84" w:rsidRPr="00197C84" w:rsidRDefault="00197C84" w:rsidP="00197C84">
            <w:pPr>
              <w:tabs>
                <w:tab w:val="left" w:pos="6593"/>
              </w:tabs>
              <w:rPr>
                <w:rFonts w:ascii="Times New Roman" w:eastAsia="Times New Roman" w:hAnsi="Times New Roman" w:cs="Times New Roman"/>
                <w:sz w:val="24"/>
                <w:szCs w:val="24"/>
              </w:rPr>
            </w:pPr>
            <w:r w:rsidRPr="00197C84">
              <w:rPr>
                <w:rFonts w:ascii="Times New Roman" w:eastAsia="Times New Roman" w:hAnsi="Times New Roman" w:cs="Times New Roman"/>
                <w:sz w:val="24"/>
                <w:szCs w:val="24"/>
              </w:rPr>
              <w:t xml:space="preserve">Все документы должны быть заверены лицом, уполномоченным участником закупки. </w:t>
            </w:r>
          </w:p>
          <w:p w:rsidR="00057F9D" w:rsidRPr="00B927DA" w:rsidRDefault="00057F9D" w:rsidP="00AC0659">
            <w:pPr>
              <w:spacing w:line="240" w:lineRule="atLeast"/>
              <w:ind w:right="-2"/>
              <w:rPr>
                <w:rFonts w:ascii="Times New Roman" w:hAnsi="Times New Roman" w:cs="Times New Roman"/>
                <w:sz w:val="24"/>
                <w:szCs w:val="24"/>
              </w:rPr>
            </w:pPr>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B927DA" w:rsidRDefault="00057F9D" w:rsidP="005B6C6E">
            <w:pPr>
              <w:ind w:firstLine="0"/>
              <w:rPr>
                <w:rFonts w:ascii="Times New Roman" w:hAnsi="Times New Roman" w:cs="Times New Roman"/>
                <w:b/>
                <w:sz w:val="24"/>
                <w:szCs w:val="24"/>
              </w:rPr>
            </w:pPr>
            <w:r w:rsidRPr="00B927DA">
              <w:rPr>
                <w:rFonts w:ascii="Times New Roman" w:hAnsi="Times New Roman" w:cs="Times New Roman"/>
                <w:sz w:val="24"/>
                <w:szCs w:val="24"/>
              </w:rPr>
              <w:t xml:space="preserve">Порядок рассмотрения и оценки заявок на участие в открытом конкурсе  </w:t>
            </w:r>
          </w:p>
        </w:tc>
        <w:tc>
          <w:tcPr>
            <w:tcW w:w="6492" w:type="dxa"/>
          </w:tcPr>
          <w:p w:rsidR="00057F9D" w:rsidRPr="00B927DA" w:rsidRDefault="00057F9D" w:rsidP="005B6C6E">
            <w:pPr>
              <w:ind w:firstLine="0"/>
              <w:rPr>
                <w:rFonts w:ascii="Times New Roman" w:hAnsi="Times New Roman" w:cs="Times New Roman"/>
                <w:sz w:val="24"/>
                <w:szCs w:val="24"/>
              </w:rPr>
            </w:pPr>
            <w:r w:rsidRPr="00B927DA">
              <w:rPr>
                <w:rFonts w:ascii="Times New Roman" w:hAnsi="Times New Roman" w:cs="Times New Roman"/>
                <w:sz w:val="24"/>
                <w:szCs w:val="24"/>
              </w:rPr>
              <w:t>В соответствии с требованиями статьи 53 Федерального закона от 05.04.2013  N 44-ФЗ</w:t>
            </w:r>
          </w:p>
        </w:tc>
      </w:tr>
    </w:tbl>
    <w:tbl>
      <w:tblPr>
        <w:tblW w:w="4394"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tblGrid>
      <w:tr w:rsidR="00B539BE" w:rsidRPr="003B77A0" w:rsidTr="005727FC">
        <w:tc>
          <w:tcPr>
            <w:tcW w:w="4394" w:type="dxa"/>
            <w:tcBorders>
              <w:top w:val="nil"/>
              <w:left w:val="nil"/>
              <w:bottom w:val="nil"/>
              <w:right w:val="nil"/>
            </w:tcBorders>
            <w:hideMark/>
          </w:tcPr>
          <w:p w:rsidR="0065292C" w:rsidRDefault="0065292C" w:rsidP="005727FC">
            <w:pPr>
              <w:autoSpaceDE w:val="0"/>
              <w:autoSpaceDN w:val="0"/>
              <w:adjustRightInd w:val="0"/>
              <w:spacing w:after="0" w:line="240" w:lineRule="auto"/>
              <w:ind w:firstLine="567"/>
              <w:jc w:val="right"/>
              <w:rPr>
                <w:rFonts w:ascii="Times New Roman" w:hAnsi="Times New Roman" w:cs="Times New Roman"/>
                <w:b/>
                <w:sz w:val="24"/>
                <w:szCs w:val="24"/>
              </w:rPr>
            </w:pPr>
          </w:p>
          <w:p w:rsidR="0065292C" w:rsidRDefault="0065292C" w:rsidP="005727FC">
            <w:pPr>
              <w:autoSpaceDE w:val="0"/>
              <w:autoSpaceDN w:val="0"/>
              <w:adjustRightInd w:val="0"/>
              <w:spacing w:after="0" w:line="240" w:lineRule="auto"/>
              <w:ind w:firstLine="567"/>
              <w:jc w:val="right"/>
              <w:rPr>
                <w:rFonts w:ascii="Times New Roman" w:hAnsi="Times New Roman" w:cs="Times New Roman"/>
                <w:b/>
                <w:sz w:val="24"/>
                <w:szCs w:val="24"/>
              </w:rPr>
            </w:pPr>
          </w:p>
          <w:p w:rsidR="007C0C9A" w:rsidRDefault="007C0C9A" w:rsidP="005727FC">
            <w:pPr>
              <w:autoSpaceDE w:val="0"/>
              <w:autoSpaceDN w:val="0"/>
              <w:adjustRightInd w:val="0"/>
              <w:spacing w:after="0" w:line="240" w:lineRule="auto"/>
              <w:ind w:firstLine="567"/>
              <w:jc w:val="right"/>
              <w:rPr>
                <w:rFonts w:ascii="Times New Roman" w:hAnsi="Times New Roman" w:cs="Times New Roman"/>
                <w:b/>
                <w:sz w:val="24"/>
                <w:szCs w:val="24"/>
              </w:rPr>
            </w:pPr>
          </w:p>
          <w:p w:rsidR="00F05D2D" w:rsidRDefault="00F05D2D" w:rsidP="005727FC">
            <w:pPr>
              <w:autoSpaceDE w:val="0"/>
              <w:autoSpaceDN w:val="0"/>
              <w:adjustRightInd w:val="0"/>
              <w:spacing w:after="0" w:line="240" w:lineRule="auto"/>
              <w:ind w:firstLine="567"/>
              <w:jc w:val="right"/>
              <w:rPr>
                <w:rFonts w:ascii="Times New Roman" w:hAnsi="Times New Roman" w:cs="Times New Roman"/>
                <w:b/>
                <w:sz w:val="24"/>
                <w:szCs w:val="24"/>
              </w:rPr>
            </w:pPr>
          </w:p>
          <w:p w:rsidR="007C0C9A" w:rsidRDefault="007C0C9A" w:rsidP="005727FC">
            <w:pPr>
              <w:autoSpaceDE w:val="0"/>
              <w:autoSpaceDN w:val="0"/>
              <w:adjustRightInd w:val="0"/>
              <w:spacing w:after="0" w:line="240" w:lineRule="auto"/>
              <w:ind w:firstLine="567"/>
              <w:jc w:val="right"/>
              <w:rPr>
                <w:rFonts w:ascii="Times New Roman" w:hAnsi="Times New Roman" w:cs="Times New Roman"/>
                <w:b/>
                <w:sz w:val="24"/>
                <w:szCs w:val="24"/>
              </w:rPr>
            </w:pPr>
          </w:p>
          <w:p w:rsidR="007C0C9A" w:rsidRDefault="007C0C9A" w:rsidP="005727FC">
            <w:pPr>
              <w:autoSpaceDE w:val="0"/>
              <w:autoSpaceDN w:val="0"/>
              <w:adjustRightInd w:val="0"/>
              <w:spacing w:after="0" w:line="240" w:lineRule="auto"/>
              <w:ind w:firstLine="567"/>
              <w:jc w:val="right"/>
              <w:rPr>
                <w:rFonts w:ascii="Times New Roman" w:hAnsi="Times New Roman" w:cs="Times New Roman"/>
                <w:b/>
                <w:sz w:val="24"/>
                <w:szCs w:val="24"/>
              </w:rPr>
            </w:pPr>
          </w:p>
          <w:p w:rsidR="007C0C9A" w:rsidRDefault="007C0C9A" w:rsidP="005727FC">
            <w:pPr>
              <w:autoSpaceDE w:val="0"/>
              <w:autoSpaceDN w:val="0"/>
              <w:adjustRightInd w:val="0"/>
              <w:spacing w:after="0" w:line="240" w:lineRule="auto"/>
              <w:ind w:firstLine="567"/>
              <w:jc w:val="right"/>
              <w:rPr>
                <w:rFonts w:ascii="Times New Roman" w:hAnsi="Times New Roman" w:cs="Times New Roman"/>
                <w:b/>
                <w:sz w:val="24"/>
                <w:szCs w:val="24"/>
              </w:rPr>
            </w:pPr>
          </w:p>
          <w:p w:rsidR="007C0C9A" w:rsidRDefault="007C0C9A" w:rsidP="005727FC">
            <w:pPr>
              <w:autoSpaceDE w:val="0"/>
              <w:autoSpaceDN w:val="0"/>
              <w:adjustRightInd w:val="0"/>
              <w:spacing w:after="0" w:line="240" w:lineRule="auto"/>
              <w:ind w:firstLine="567"/>
              <w:jc w:val="right"/>
              <w:rPr>
                <w:rFonts w:ascii="Times New Roman" w:hAnsi="Times New Roman" w:cs="Times New Roman"/>
                <w:b/>
                <w:sz w:val="24"/>
                <w:szCs w:val="24"/>
              </w:rPr>
            </w:pPr>
          </w:p>
          <w:p w:rsidR="00197C84" w:rsidRDefault="00197C84" w:rsidP="005727FC">
            <w:pPr>
              <w:autoSpaceDE w:val="0"/>
              <w:autoSpaceDN w:val="0"/>
              <w:adjustRightInd w:val="0"/>
              <w:spacing w:after="0" w:line="240" w:lineRule="auto"/>
              <w:ind w:firstLine="567"/>
              <w:jc w:val="right"/>
              <w:rPr>
                <w:rFonts w:ascii="Times New Roman" w:hAnsi="Times New Roman" w:cs="Times New Roman"/>
                <w:b/>
                <w:sz w:val="24"/>
                <w:szCs w:val="24"/>
              </w:rPr>
            </w:pPr>
          </w:p>
          <w:p w:rsidR="00197C84" w:rsidRDefault="00197C84" w:rsidP="005727FC">
            <w:pPr>
              <w:autoSpaceDE w:val="0"/>
              <w:autoSpaceDN w:val="0"/>
              <w:adjustRightInd w:val="0"/>
              <w:spacing w:after="0" w:line="240" w:lineRule="auto"/>
              <w:ind w:firstLine="567"/>
              <w:jc w:val="right"/>
              <w:rPr>
                <w:rFonts w:ascii="Times New Roman" w:hAnsi="Times New Roman" w:cs="Times New Roman"/>
                <w:b/>
                <w:sz w:val="24"/>
                <w:szCs w:val="24"/>
              </w:rPr>
            </w:pPr>
          </w:p>
          <w:p w:rsidR="00825E0A" w:rsidRDefault="00825E0A" w:rsidP="005727FC">
            <w:pPr>
              <w:autoSpaceDE w:val="0"/>
              <w:autoSpaceDN w:val="0"/>
              <w:adjustRightInd w:val="0"/>
              <w:spacing w:after="0" w:line="240" w:lineRule="auto"/>
              <w:ind w:firstLine="567"/>
              <w:jc w:val="right"/>
              <w:rPr>
                <w:rFonts w:ascii="Times New Roman" w:hAnsi="Times New Roman" w:cs="Times New Roman"/>
                <w:b/>
                <w:sz w:val="24"/>
                <w:szCs w:val="24"/>
              </w:rPr>
            </w:pPr>
          </w:p>
          <w:p w:rsidR="00825E0A" w:rsidRDefault="00825E0A" w:rsidP="005727FC">
            <w:pPr>
              <w:autoSpaceDE w:val="0"/>
              <w:autoSpaceDN w:val="0"/>
              <w:adjustRightInd w:val="0"/>
              <w:spacing w:after="0" w:line="240" w:lineRule="auto"/>
              <w:ind w:firstLine="567"/>
              <w:jc w:val="right"/>
              <w:rPr>
                <w:rFonts w:ascii="Times New Roman" w:hAnsi="Times New Roman" w:cs="Times New Roman"/>
                <w:b/>
                <w:sz w:val="24"/>
                <w:szCs w:val="24"/>
              </w:rPr>
            </w:pPr>
          </w:p>
          <w:p w:rsidR="00825E0A" w:rsidRDefault="00825E0A" w:rsidP="005727FC">
            <w:pPr>
              <w:autoSpaceDE w:val="0"/>
              <w:autoSpaceDN w:val="0"/>
              <w:adjustRightInd w:val="0"/>
              <w:spacing w:after="0" w:line="240" w:lineRule="auto"/>
              <w:ind w:firstLine="567"/>
              <w:jc w:val="right"/>
              <w:rPr>
                <w:rFonts w:ascii="Times New Roman" w:hAnsi="Times New Roman" w:cs="Times New Roman"/>
                <w:b/>
                <w:sz w:val="24"/>
                <w:szCs w:val="24"/>
              </w:rPr>
            </w:pPr>
          </w:p>
          <w:p w:rsidR="00825E0A" w:rsidRDefault="00825E0A" w:rsidP="005727FC">
            <w:pPr>
              <w:autoSpaceDE w:val="0"/>
              <w:autoSpaceDN w:val="0"/>
              <w:adjustRightInd w:val="0"/>
              <w:spacing w:after="0" w:line="240" w:lineRule="auto"/>
              <w:ind w:firstLine="567"/>
              <w:jc w:val="right"/>
              <w:rPr>
                <w:rFonts w:ascii="Times New Roman" w:hAnsi="Times New Roman" w:cs="Times New Roman"/>
                <w:b/>
                <w:sz w:val="24"/>
                <w:szCs w:val="24"/>
              </w:rPr>
            </w:pPr>
          </w:p>
          <w:p w:rsidR="00825E0A" w:rsidRDefault="00825E0A" w:rsidP="005727FC">
            <w:pPr>
              <w:autoSpaceDE w:val="0"/>
              <w:autoSpaceDN w:val="0"/>
              <w:adjustRightInd w:val="0"/>
              <w:spacing w:after="0" w:line="240" w:lineRule="auto"/>
              <w:ind w:firstLine="567"/>
              <w:jc w:val="right"/>
              <w:rPr>
                <w:rFonts w:ascii="Times New Roman" w:hAnsi="Times New Roman" w:cs="Times New Roman"/>
                <w:b/>
                <w:sz w:val="24"/>
                <w:szCs w:val="24"/>
              </w:rPr>
            </w:pPr>
          </w:p>
          <w:p w:rsidR="00825E0A" w:rsidRDefault="00825E0A" w:rsidP="005727FC">
            <w:pPr>
              <w:autoSpaceDE w:val="0"/>
              <w:autoSpaceDN w:val="0"/>
              <w:adjustRightInd w:val="0"/>
              <w:spacing w:after="0" w:line="240" w:lineRule="auto"/>
              <w:ind w:firstLine="567"/>
              <w:jc w:val="right"/>
              <w:rPr>
                <w:rFonts w:ascii="Times New Roman" w:hAnsi="Times New Roman" w:cs="Times New Roman"/>
                <w:b/>
                <w:sz w:val="24"/>
                <w:szCs w:val="24"/>
              </w:rPr>
            </w:pPr>
          </w:p>
          <w:p w:rsidR="00825E0A" w:rsidRDefault="00825E0A" w:rsidP="005727FC">
            <w:pPr>
              <w:autoSpaceDE w:val="0"/>
              <w:autoSpaceDN w:val="0"/>
              <w:adjustRightInd w:val="0"/>
              <w:spacing w:after="0" w:line="240" w:lineRule="auto"/>
              <w:ind w:firstLine="567"/>
              <w:jc w:val="right"/>
              <w:rPr>
                <w:rFonts w:ascii="Times New Roman" w:hAnsi="Times New Roman" w:cs="Times New Roman"/>
                <w:b/>
                <w:sz w:val="24"/>
                <w:szCs w:val="24"/>
              </w:rPr>
            </w:pPr>
          </w:p>
          <w:p w:rsidR="00825E0A" w:rsidRDefault="00825E0A" w:rsidP="005727FC">
            <w:pPr>
              <w:autoSpaceDE w:val="0"/>
              <w:autoSpaceDN w:val="0"/>
              <w:adjustRightInd w:val="0"/>
              <w:spacing w:after="0" w:line="240" w:lineRule="auto"/>
              <w:ind w:firstLine="567"/>
              <w:jc w:val="right"/>
              <w:rPr>
                <w:rFonts w:ascii="Times New Roman" w:hAnsi="Times New Roman" w:cs="Times New Roman"/>
                <w:b/>
                <w:sz w:val="24"/>
                <w:szCs w:val="24"/>
              </w:rPr>
            </w:pPr>
          </w:p>
          <w:p w:rsidR="00825E0A" w:rsidRDefault="00825E0A" w:rsidP="005727FC">
            <w:pPr>
              <w:autoSpaceDE w:val="0"/>
              <w:autoSpaceDN w:val="0"/>
              <w:adjustRightInd w:val="0"/>
              <w:spacing w:after="0" w:line="240" w:lineRule="auto"/>
              <w:ind w:firstLine="567"/>
              <w:jc w:val="right"/>
              <w:rPr>
                <w:rFonts w:ascii="Times New Roman" w:hAnsi="Times New Roman" w:cs="Times New Roman"/>
                <w:b/>
                <w:sz w:val="24"/>
                <w:szCs w:val="24"/>
              </w:rPr>
            </w:pPr>
          </w:p>
          <w:p w:rsidR="00825E0A" w:rsidRDefault="00825E0A" w:rsidP="005727FC">
            <w:pPr>
              <w:autoSpaceDE w:val="0"/>
              <w:autoSpaceDN w:val="0"/>
              <w:adjustRightInd w:val="0"/>
              <w:spacing w:after="0" w:line="240" w:lineRule="auto"/>
              <w:ind w:firstLine="567"/>
              <w:jc w:val="right"/>
              <w:rPr>
                <w:rFonts w:ascii="Times New Roman" w:hAnsi="Times New Roman" w:cs="Times New Roman"/>
                <w:b/>
                <w:sz w:val="24"/>
                <w:szCs w:val="24"/>
              </w:rPr>
            </w:pPr>
          </w:p>
          <w:p w:rsidR="00825E0A" w:rsidRDefault="00825E0A" w:rsidP="005727FC">
            <w:pPr>
              <w:autoSpaceDE w:val="0"/>
              <w:autoSpaceDN w:val="0"/>
              <w:adjustRightInd w:val="0"/>
              <w:spacing w:after="0" w:line="240" w:lineRule="auto"/>
              <w:ind w:firstLine="567"/>
              <w:jc w:val="right"/>
              <w:rPr>
                <w:rFonts w:ascii="Times New Roman" w:hAnsi="Times New Roman" w:cs="Times New Roman"/>
                <w:b/>
                <w:sz w:val="24"/>
                <w:szCs w:val="24"/>
              </w:rPr>
            </w:pPr>
          </w:p>
          <w:p w:rsidR="00825E0A" w:rsidRDefault="00825E0A" w:rsidP="005727FC">
            <w:pPr>
              <w:autoSpaceDE w:val="0"/>
              <w:autoSpaceDN w:val="0"/>
              <w:adjustRightInd w:val="0"/>
              <w:spacing w:after="0" w:line="240" w:lineRule="auto"/>
              <w:ind w:firstLine="567"/>
              <w:jc w:val="right"/>
              <w:rPr>
                <w:rFonts w:ascii="Times New Roman" w:hAnsi="Times New Roman" w:cs="Times New Roman"/>
                <w:b/>
                <w:sz w:val="24"/>
                <w:szCs w:val="24"/>
              </w:rPr>
            </w:pPr>
          </w:p>
          <w:p w:rsidR="00825E0A" w:rsidRDefault="00825E0A" w:rsidP="005727FC">
            <w:pPr>
              <w:autoSpaceDE w:val="0"/>
              <w:autoSpaceDN w:val="0"/>
              <w:adjustRightInd w:val="0"/>
              <w:spacing w:after="0" w:line="240" w:lineRule="auto"/>
              <w:ind w:firstLine="567"/>
              <w:jc w:val="right"/>
              <w:rPr>
                <w:rFonts w:ascii="Times New Roman" w:hAnsi="Times New Roman" w:cs="Times New Roman"/>
                <w:b/>
                <w:sz w:val="24"/>
                <w:szCs w:val="24"/>
              </w:rPr>
            </w:pPr>
          </w:p>
          <w:p w:rsidR="00825E0A" w:rsidRDefault="00825E0A" w:rsidP="005727FC">
            <w:pPr>
              <w:autoSpaceDE w:val="0"/>
              <w:autoSpaceDN w:val="0"/>
              <w:adjustRightInd w:val="0"/>
              <w:spacing w:after="0" w:line="240" w:lineRule="auto"/>
              <w:ind w:firstLine="567"/>
              <w:jc w:val="right"/>
              <w:rPr>
                <w:rFonts w:ascii="Times New Roman" w:hAnsi="Times New Roman" w:cs="Times New Roman"/>
                <w:b/>
                <w:sz w:val="24"/>
                <w:szCs w:val="24"/>
              </w:rPr>
            </w:pPr>
          </w:p>
          <w:p w:rsidR="00825E0A" w:rsidRDefault="00825E0A" w:rsidP="005727FC">
            <w:pPr>
              <w:autoSpaceDE w:val="0"/>
              <w:autoSpaceDN w:val="0"/>
              <w:adjustRightInd w:val="0"/>
              <w:spacing w:after="0" w:line="240" w:lineRule="auto"/>
              <w:ind w:firstLine="567"/>
              <w:jc w:val="right"/>
              <w:rPr>
                <w:rFonts w:ascii="Times New Roman" w:hAnsi="Times New Roman" w:cs="Times New Roman"/>
                <w:b/>
                <w:sz w:val="24"/>
                <w:szCs w:val="24"/>
              </w:rPr>
            </w:pPr>
          </w:p>
          <w:p w:rsidR="00825E0A" w:rsidRDefault="00825E0A" w:rsidP="005727FC">
            <w:pPr>
              <w:autoSpaceDE w:val="0"/>
              <w:autoSpaceDN w:val="0"/>
              <w:adjustRightInd w:val="0"/>
              <w:spacing w:after="0" w:line="240" w:lineRule="auto"/>
              <w:ind w:firstLine="567"/>
              <w:jc w:val="right"/>
              <w:rPr>
                <w:rFonts w:ascii="Times New Roman" w:hAnsi="Times New Roman" w:cs="Times New Roman"/>
                <w:b/>
                <w:sz w:val="24"/>
                <w:szCs w:val="24"/>
              </w:rPr>
            </w:pPr>
          </w:p>
          <w:p w:rsidR="00197C84" w:rsidRDefault="00197C84" w:rsidP="005727FC">
            <w:pPr>
              <w:autoSpaceDE w:val="0"/>
              <w:autoSpaceDN w:val="0"/>
              <w:adjustRightInd w:val="0"/>
              <w:spacing w:after="0" w:line="240" w:lineRule="auto"/>
              <w:ind w:firstLine="567"/>
              <w:jc w:val="right"/>
              <w:rPr>
                <w:rFonts w:ascii="Times New Roman" w:hAnsi="Times New Roman" w:cs="Times New Roman"/>
                <w:b/>
                <w:sz w:val="24"/>
                <w:szCs w:val="24"/>
              </w:rPr>
            </w:pPr>
          </w:p>
          <w:p w:rsidR="00B539BE" w:rsidRPr="003B77A0" w:rsidRDefault="00B539BE" w:rsidP="0065292C">
            <w:pPr>
              <w:autoSpaceDE w:val="0"/>
              <w:autoSpaceDN w:val="0"/>
              <w:adjustRightInd w:val="0"/>
              <w:spacing w:after="0" w:line="240" w:lineRule="auto"/>
              <w:ind w:firstLine="567"/>
              <w:jc w:val="right"/>
              <w:rPr>
                <w:rFonts w:ascii="Times New Roman" w:hAnsi="Times New Roman" w:cs="Times New Roman"/>
                <w:b/>
                <w:sz w:val="24"/>
                <w:szCs w:val="24"/>
              </w:rPr>
            </w:pPr>
            <w:r w:rsidRPr="003B77A0">
              <w:rPr>
                <w:rFonts w:ascii="Times New Roman" w:hAnsi="Times New Roman" w:cs="Times New Roman"/>
                <w:b/>
                <w:sz w:val="24"/>
                <w:szCs w:val="24"/>
              </w:rPr>
              <w:lastRenderedPageBreak/>
              <w:t>Приложение №</w:t>
            </w:r>
            <w:r w:rsidR="00404E13" w:rsidRPr="003B77A0">
              <w:rPr>
                <w:rFonts w:ascii="Times New Roman" w:hAnsi="Times New Roman" w:cs="Times New Roman"/>
                <w:b/>
                <w:sz w:val="24"/>
                <w:szCs w:val="24"/>
              </w:rPr>
              <w:t>1</w:t>
            </w:r>
          </w:p>
        </w:tc>
      </w:tr>
      <w:tr w:rsidR="00B539BE" w:rsidRPr="003B77A0" w:rsidTr="005727FC">
        <w:tc>
          <w:tcPr>
            <w:tcW w:w="4394" w:type="dxa"/>
            <w:tcBorders>
              <w:top w:val="nil"/>
              <w:left w:val="nil"/>
              <w:bottom w:val="nil"/>
              <w:right w:val="nil"/>
            </w:tcBorders>
            <w:hideMark/>
          </w:tcPr>
          <w:p w:rsidR="00B539BE" w:rsidRPr="003B77A0" w:rsidRDefault="00B539BE" w:rsidP="00DA2615">
            <w:pPr>
              <w:autoSpaceDE w:val="0"/>
              <w:autoSpaceDN w:val="0"/>
              <w:adjustRightInd w:val="0"/>
              <w:spacing w:after="0" w:line="240" w:lineRule="auto"/>
              <w:ind w:firstLine="567"/>
              <w:jc w:val="right"/>
              <w:rPr>
                <w:rFonts w:ascii="Times New Roman" w:hAnsi="Times New Roman" w:cs="Times New Roman"/>
                <w:sz w:val="24"/>
                <w:szCs w:val="24"/>
              </w:rPr>
            </w:pPr>
            <w:r w:rsidRPr="003B77A0">
              <w:rPr>
                <w:rFonts w:ascii="Times New Roman" w:hAnsi="Times New Roman" w:cs="Times New Roman"/>
                <w:sz w:val="24"/>
                <w:szCs w:val="24"/>
              </w:rPr>
              <w:lastRenderedPageBreak/>
              <w:t xml:space="preserve">к конкурсной документации </w:t>
            </w:r>
          </w:p>
        </w:tc>
      </w:tr>
    </w:tbl>
    <w:p w:rsidR="00B539BE" w:rsidRPr="003B77A0" w:rsidRDefault="00B539BE" w:rsidP="00B539BE">
      <w:pPr>
        <w:pStyle w:val="ConsPlusNormal"/>
        <w:widowControl/>
        <w:ind w:firstLine="0"/>
        <w:jc w:val="right"/>
        <w:outlineLvl w:val="2"/>
        <w:rPr>
          <w:rFonts w:ascii="Times New Roman" w:hAnsi="Times New Roman" w:cs="Times New Roman"/>
          <w:b/>
          <w:color w:val="000000"/>
          <w:sz w:val="24"/>
          <w:szCs w:val="24"/>
        </w:rPr>
      </w:pPr>
    </w:p>
    <w:p w:rsidR="0029380F" w:rsidRDefault="0029380F" w:rsidP="00B539BE">
      <w:pPr>
        <w:pStyle w:val="ConsPlusNormal"/>
        <w:widowControl/>
        <w:ind w:firstLine="0"/>
        <w:jc w:val="center"/>
        <w:outlineLvl w:val="2"/>
        <w:rPr>
          <w:rFonts w:ascii="Times New Roman" w:hAnsi="Times New Roman" w:cs="Times New Roman"/>
          <w:b/>
          <w:color w:val="000000"/>
          <w:sz w:val="24"/>
          <w:szCs w:val="24"/>
        </w:rPr>
      </w:pPr>
    </w:p>
    <w:p w:rsidR="00B539BE" w:rsidRPr="003B77A0" w:rsidRDefault="00B539BE" w:rsidP="00B539BE">
      <w:pPr>
        <w:pStyle w:val="ConsPlusNormal"/>
        <w:widowControl/>
        <w:ind w:firstLine="0"/>
        <w:jc w:val="center"/>
        <w:outlineLvl w:val="2"/>
        <w:rPr>
          <w:rFonts w:ascii="Times New Roman" w:hAnsi="Times New Roman" w:cs="Times New Roman"/>
          <w:b/>
          <w:color w:val="000000"/>
          <w:sz w:val="24"/>
          <w:szCs w:val="24"/>
        </w:rPr>
      </w:pPr>
      <w:r w:rsidRPr="003B77A0">
        <w:rPr>
          <w:rFonts w:ascii="Times New Roman" w:hAnsi="Times New Roman" w:cs="Times New Roman"/>
          <w:b/>
          <w:color w:val="000000"/>
          <w:sz w:val="24"/>
          <w:szCs w:val="24"/>
        </w:rPr>
        <w:t>ФОРМА ЗАЯВКИ НА УЧАСТИЕ В КОНКУРСЕ</w:t>
      </w:r>
    </w:p>
    <w:p w:rsidR="00B539BE" w:rsidRPr="003B77A0" w:rsidRDefault="00B539BE" w:rsidP="00B539BE">
      <w:pPr>
        <w:pStyle w:val="ConsPlusNormal"/>
        <w:widowControl/>
        <w:ind w:firstLine="0"/>
        <w:jc w:val="center"/>
        <w:outlineLvl w:val="2"/>
        <w:rPr>
          <w:rFonts w:ascii="Times New Roman" w:hAnsi="Times New Roman" w:cs="Times New Roman"/>
          <w:b/>
          <w:color w:val="000000"/>
          <w:sz w:val="24"/>
          <w:szCs w:val="24"/>
        </w:rPr>
      </w:pPr>
    </w:p>
    <w:p w:rsidR="00B539BE" w:rsidRPr="003B77A0" w:rsidRDefault="00B539BE" w:rsidP="00B539BE">
      <w:pPr>
        <w:keepNext/>
        <w:keepLines/>
        <w:tabs>
          <w:tab w:val="left" w:pos="709"/>
        </w:tabs>
        <w:ind w:left="4956" w:firstLine="709"/>
        <w:rPr>
          <w:rFonts w:ascii="Times New Roman" w:hAnsi="Times New Roman" w:cs="Times New Roman"/>
          <w:b/>
          <w:sz w:val="24"/>
          <w:szCs w:val="24"/>
        </w:rPr>
      </w:pPr>
      <w:r w:rsidRPr="003B77A0">
        <w:rPr>
          <w:rFonts w:ascii="Times New Roman" w:hAnsi="Times New Roman" w:cs="Times New Roman"/>
          <w:b/>
          <w:sz w:val="24"/>
          <w:szCs w:val="24"/>
        </w:rPr>
        <w:t>Муниципальному заказчику /</w:t>
      </w:r>
    </w:p>
    <w:p w:rsidR="00B539BE" w:rsidRPr="003B77A0" w:rsidRDefault="00B539BE" w:rsidP="00B539BE">
      <w:pPr>
        <w:keepNext/>
        <w:keepLines/>
        <w:tabs>
          <w:tab w:val="left" w:pos="709"/>
        </w:tabs>
        <w:ind w:left="4956" w:firstLine="709"/>
        <w:rPr>
          <w:rFonts w:ascii="Times New Roman" w:hAnsi="Times New Roman" w:cs="Times New Roman"/>
          <w:b/>
          <w:sz w:val="24"/>
          <w:szCs w:val="24"/>
        </w:rPr>
      </w:pPr>
      <w:r w:rsidRPr="003B77A0">
        <w:rPr>
          <w:rFonts w:ascii="Times New Roman" w:hAnsi="Times New Roman" w:cs="Times New Roman"/>
          <w:b/>
          <w:sz w:val="24"/>
          <w:szCs w:val="24"/>
        </w:rPr>
        <w:t>Уполномоченному органу:</w:t>
      </w:r>
    </w:p>
    <w:p w:rsidR="00B539BE" w:rsidRPr="003B77A0" w:rsidRDefault="00B539BE" w:rsidP="00B539BE">
      <w:pPr>
        <w:keepNext/>
        <w:keepLines/>
        <w:tabs>
          <w:tab w:val="left" w:pos="709"/>
        </w:tabs>
        <w:jc w:val="center"/>
        <w:rPr>
          <w:rFonts w:ascii="Times New Roman" w:hAnsi="Times New Roman" w:cs="Times New Roman"/>
          <w:sz w:val="24"/>
          <w:szCs w:val="24"/>
        </w:rPr>
      </w:pPr>
    </w:p>
    <w:p w:rsidR="00B539BE" w:rsidRPr="003B77A0" w:rsidRDefault="00B539BE" w:rsidP="00B539BE">
      <w:pPr>
        <w:pStyle w:val="aff4"/>
        <w:keepNext/>
        <w:keepLines/>
        <w:jc w:val="center"/>
        <w:rPr>
          <w:rFonts w:ascii="Times New Roman" w:hAnsi="Times New Roman" w:cs="Times New Roman"/>
          <w:b/>
          <w:sz w:val="24"/>
          <w:szCs w:val="24"/>
        </w:rPr>
      </w:pPr>
      <w:r w:rsidRPr="003B77A0">
        <w:rPr>
          <w:rFonts w:ascii="Times New Roman" w:hAnsi="Times New Roman" w:cs="Times New Roman"/>
          <w:b/>
          <w:sz w:val="24"/>
          <w:szCs w:val="24"/>
        </w:rPr>
        <w:t>ПРЕДЛОЖЕНИЕ УЧАСТНИКА КОНКУРСА</w:t>
      </w:r>
    </w:p>
    <w:p w:rsidR="00B539BE" w:rsidRPr="003B77A0" w:rsidRDefault="00B539BE" w:rsidP="00B539BE">
      <w:pPr>
        <w:pStyle w:val="aff4"/>
        <w:keepNext/>
        <w:keepLines/>
        <w:rPr>
          <w:rFonts w:ascii="Times New Roman" w:hAnsi="Times New Roman" w:cs="Times New Roman"/>
          <w:sz w:val="24"/>
          <w:szCs w:val="24"/>
        </w:rPr>
      </w:pPr>
    </w:p>
    <w:p w:rsidR="00B539BE" w:rsidRPr="003B77A0" w:rsidRDefault="00B539BE" w:rsidP="007F3EA3">
      <w:pPr>
        <w:pStyle w:val="aff4"/>
        <w:keepNext/>
        <w:keepLines/>
        <w:spacing w:after="0"/>
        <w:ind w:firstLine="0"/>
        <w:rPr>
          <w:rFonts w:ascii="Times New Roman" w:hAnsi="Times New Roman" w:cs="Times New Roman"/>
          <w:sz w:val="24"/>
          <w:szCs w:val="24"/>
        </w:rPr>
      </w:pPr>
      <w:r w:rsidRPr="003B77A0">
        <w:rPr>
          <w:rFonts w:ascii="Times New Roman" w:hAnsi="Times New Roman" w:cs="Times New Roman"/>
          <w:sz w:val="24"/>
          <w:szCs w:val="24"/>
        </w:rPr>
        <w:t>Предмет конкурса:</w:t>
      </w:r>
      <w:r w:rsidR="007F3EA3">
        <w:rPr>
          <w:rFonts w:ascii="Times New Roman" w:hAnsi="Times New Roman" w:cs="Times New Roman"/>
          <w:sz w:val="24"/>
          <w:szCs w:val="24"/>
        </w:rPr>
        <w:t xml:space="preserve"> </w:t>
      </w:r>
      <w:r w:rsidR="00FB55DD">
        <w:rPr>
          <w:rFonts w:ascii="Times New Roman" w:eastAsia="Times New Roman" w:hAnsi="Times New Roman" w:cs="Times New Roman"/>
          <w:sz w:val="24"/>
          <w:szCs w:val="24"/>
        </w:rPr>
        <w:t>Оказание услуг</w:t>
      </w:r>
      <w:r w:rsidR="007F3EA3" w:rsidRPr="00E40850">
        <w:rPr>
          <w:rFonts w:ascii="Times New Roman" w:eastAsia="Times New Roman" w:hAnsi="Times New Roman" w:cs="Times New Roman"/>
          <w:bCs/>
          <w:sz w:val="24"/>
          <w:szCs w:val="24"/>
        </w:rPr>
        <w:t xml:space="preserve"> </w:t>
      </w:r>
      <w:r w:rsidR="007F3EA3">
        <w:rPr>
          <w:rFonts w:ascii="Times New Roman" w:eastAsia="Times New Roman" w:hAnsi="Times New Roman" w:cs="Times New Roman"/>
          <w:bCs/>
          <w:sz w:val="24"/>
          <w:szCs w:val="24"/>
        </w:rPr>
        <w:t xml:space="preserve">по </w:t>
      </w:r>
      <w:r w:rsidR="007F3EA3" w:rsidRPr="00E40850">
        <w:rPr>
          <w:rFonts w:ascii="Times New Roman" w:eastAsia="Times New Roman" w:hAnsi="Times New Roman" w:cs="Times New Roman"/>
          <w:sz w:val="24"/>
          <w:szCs w:val="24"/>
        </w:rPr>
        <w:t>разработке программ</w:t>
      </w:r>
      <w:r w:rsidR="007F3EA3">
        <w:rPr>
          <w:rFonts w:ascii="Times New Roman" w:eastAsia="Times New Roman" w:hAnsi="Times New Roman" w:cs="Times New Roman"/>
          <w:sz w:val="24"/>
          <w:szCs w:val="24"/>
        </w:rPr>
        <w:t>ы</w:t>
      </w:r>
      <w:r w:rsidR="007F3EA3" w:rsidRPr="00E40850">
        <w:rPr>
          <w:rFonts w:ascii="Times New Roman" w:eastAsia="Times New Roman" w:hAnsi="Times New Roman" w:cs="Times New Roman"/>
          <w:sz w:val="24"/>
          <w:szCs w:val="24"/>
        </w:rPr>
        <w:t xml:space="preserve"> комплексного развития систем коммунальной</w:t>
      </w:r>
      <w:r w:rsidR="007F3EA3">
        <w:rPr>
          <w:rFonts w:ascii="Times New Roman" w:eastAsia="Times New Roman" w:hAnsi="Times New Roman" w:cs="Times New Roman"/>
          <w:sz w:val="24"/>
          <w:szCs w:val="24"/>
        </w:rPr>
        <w:t xml:space="preserve"> </w:t>
      </w:r>
      <w:r w:rsidR="007F3EA3" w:rsidRPr="00E40850">
        <w:rPr>
          <w:rFonts w:ascii="Times New Roman" w:eastAsia="Times New Roman" w:hAnsi="Times New Roman" w:cs="Times New Roman"/>
          <w:sz w:val="24"/>
          <w:szCs w:val="24"/>
        </w:rPr>
        <w:t>инфраструктуры</w:t>
      </w:r>
      <w:r w:rsidR="007F3EA3">
        <w:rPr>
          <w:rFonts w:ascii="Times New Roman" w:eastAsia="Times New Roman" w:hAnsi="Times New Roman" w:cs="Times New Roman"/>
          <w:sz w:val="24"/>
          <w:szCs w:val="24"/>
        </w:rPr>
        <w:t>.</w:t>
      </w:r>
      <w:r w:rsidR="007F3EA3" w:rsidRPr="00E40850">
        <w:rPr>
          <w:rFonts w:ascii="Times New Roman" w:eastAsia="Times New Roman" w:hAnsi="Times New Roman" w:cs="Times New Roman"/>
          <w:sz w:val="24"/>
          <w:szCs w:val="24"/>
        </w:rPr>
        <w:t xml:space="preserve"> </w:t>
      </w:r>
      <w:r w:rsidRPr="003B77A0">
        <w:rPr>
          <w:rFonts w:ascii="Times New Roman" w:hAnsi="Times New Roman" w:cs="Times New Roman"/>
          <w:sz w:val="24"/>
          <w:szCs w:val="24"/>
        </w:rPr>
        <w:t xml:space="preserve"> </w:t>
      </w:r>
    </w:p>
    <w:p w:rsidR="00B539BE" w:rsidRPr="003B77A0" w:rsidRDefault="00B539BE" w:rsidP="00B539BE">
      <w:pPr>
        <w:keepNext/>
        <w:keepLines/>
        <w:spacing w:after="0"/>
        <w:jc w:val="both"/>
        <w:rPr>
          <w:rFonts w:ascii="Times New Roman" w:hAnsi="Times New Roman" w:cs="Times New Roman"/>
          <w:sz w:val="24"/>
          <w:szCs w:val="24"/>
        </w:rPr>
      </w:pPr>
      <w:r w:rsidRPr="003B77A0">
        <w:rPr>
          <w:rFonts w:ascii="Times New Roman" w:hAnsi="Times New Roman" w:cs="Times New Roman"/>
          <w:sz w:val="24"/>
          <w:szCs w:val="24"/>
        </w:rPr>
        <w:t>Полное наименование участника (ФИО для физического лица) ____________________________</w:t>
      </w:r>
    </w:p>
    <w:p w:rsidR="00B539BE" w:rsidRPr="003B77A0" w:rsidRDefault="00B539BE" w:rsidP="00B539BE">
      <w:pPr>
        <w:pStyle w:val="aff4"/>
        <w:keepNext/>
        <w:keepLines/>
        <w:spacing w:after="0"/>
        <w:rPr>
          <w:rFonts w:ascii="Times New Roman" w:hAnsi="Times New Roman" w:cs="Times New Roman"/>
          <w:sz w:val="24"/>
          <w:szCs w:val="24"/>
        </w:rPr>
      </w:pPr>
    </w:p>
    <w:p w:rsidR="00B539BE" w:rsidRPr="00801E18" w:rsidRDefault="00B539BE" w:rsidP="00B539BE">
      <w:pPr>
        <w:pStyle w:val="aff4"/>
        <w:keepNext/>
        <w:keepLines/>
        <w:spacing w:after="0"/>
        <w:ind w:firstLine="0"/>
        <w:rPr>
          <w:rFonts w:ascii="Times New Roman" w:hAnsi="Times New Roman" w:cs="Times New Roman"/>
          <w:sz w:val="24"/>
          <w:szCs w:val="24"/>
        </w:rPr>
      </w:pPr>
      <w:r w:rsidRPr="00801E18">
        <w:rPr>
          <w:rFonts w:ascii="Times New Roman" w:hAnsi="Times New Roman" w:cs="Times New Roman"/>
          <w:sz w:val="24"/>
          <w:szCs w:val="24"/>
        </w:rPr>
        <w:t>Изучив конкурсную документацию, мы согласны участвовать в данном конкурсе на условиях конкурсной документации</w:t>
      </w:r>
      <w:r w:rsidR="009C7E06" w:rsidRPr="00801E18">
        <w:rPr>
          <w:rFonts w:ascii="Times New Roman" w:hAnsi="Times New Roman" w:cs="Times New Roman"/>
          <w:sz w:val="24"/>
          <w:szCs w:val="24"/>
        </w:rPr>
        <w:t xml:space="preserve"> и </w:t>
      </w:r>
      <w:r w:rsidR="007F5E31">
        <w:rPr>
          <w:rFonts w:ascii="Times New Roman" w:hAnsi="Times New Roman" w:cs="Times New Roman"/>
          <w:sz w:val="24"/>
          <w:szCs w:val="24"/>
        </w:rPr>
        <w:t>оказать услуги</w:t>
      </w:r>
      <w:r w:rsidR="00AE44CE" w:rsidRPr="00AE44CE">
        <w:rPr>
          <w:rFonts w:ascii="Times New Roman" w:hAnsi="Times New Roman" w:cs="Times New Roman"/>
          <w:sz w:val="24"/>
          <w:szCs w:val="24"/>
        </w:rPr>
        <w:t xml:space="preserve"> по </w:t>
      </w:r>
      <w:r w:rsidR="00435081" w:rsidRPr="00435081">
        <w:rPr>
          <w:rFonts w:ascii="Times New Roman" w:hAnsi="Times New Roman" w:cs="Times New Roman"/>
          <w:b/>
          <w:sz w:val="24"/>
          <w:szCs w:val="24"/>
        </w:rPr>
        <w:t>Р</w:t>
      </w:r>
      <w:r w:rsidR="00AE44CE" w:rsidRPr="00435081">
        <w:rPr>
          <w:rFonts w:ascii="Times New Roman" w:hAnsi="Times New Roman" w:cs="Times New Roman"/>
          <w:b/>
          <w:sz w:val="24"/>
          <w:szCs w:val="24"/>
        </w:rPr>
        <w:t>азработке программ комплексного развития систем коммунальной инфраструктуры</w:t>
      </w:r>
      <w:r w:rsidR="00AE44CE">
        <w:rPr>
          <w:rFonts w:ascii="Times New Roman" w:hAnsi="Times New Roman" w:cs="Times New Roman"/>
          <w:sz w:val="24"/>
          <w:szCs w:val="24"/>
        </w:rPr>
        <w:t>,</w:t>
      </w:r>
      <w:r w:rsidR="00801E18">
        <w:rPr>
          <w:rStyle w:val="FontStyle17"/>
          <w:rFonts w:eastAsia="Calibri"/>
          <w:b w:val="0"/>
          <w:sz w:val="24"/>
          <w:szCs w:val="24"/>
        </w:rPr>
        <w:t xml:space="preserve"> </w:t>
      </w:r>
      <w:r w:rsidR="00F8495C" w:rsidRPr="00801E18">
        <w:rPr>
          <w:rStyle w:val="FontStyle17"/>
          <w:b w:val="0"/>
          <w:sz w:val="24"/>
          <w:szCs w:val="24"/>
        </w:rPr>
        <w:t>согласно техническому заданию</w:t>
      </w:r>
      <w:r w:rsidR="00F8495C" w:rsidRPr="00801E18">
        <w:rPr>
          <w:rFonts w:ascii="Times New Roman" w:hAnsi="Times New Roman" w:cs="Times New Roman"/>
          <w:sz w:val="24"/>
          <w:szCs w:val="24"/>
        </w:rPr>
        <w:t xml:space="preserve"> </w:t>
      </w:r>
      <w:r w:rsidR="00481427" w:rsidRPr="00801E18">
        <w:rPr>
          <w:rFonts w:ascii="Times New Roman" w:eastAsia="Calibri" w:hAnsi="Times New Roman" w:cs="Times New Roman"/>
          <w:sz w:val="24"/>
          <w:szCs w:val="24"/>
        </w:rPr>
        <w:t>(приложение № 2</w:t>
      </w:r>
      <w:r w:rsidR="00481427" w:rsidRPr="00801E18">
        <w:rPr>
          <w:rFonts w:ascii="Times New Roman" w:hAnsi="Times New Roman" w:cs="Times New Roman"/>
          <w:sz w:val="24"/>
          <w:szCs w:val="24"/>
        </w:rPr>
        <w:t xml:space="preserve"> </w:t>
      </w:r>
      <w:r w:rsidR="00481427" w:rsidRPr="00801E18">
        <w:rPr>
          <w:rFonts w:ascii="Times New Roman" w:eastAsia="Times New Roman" w:hAnsi="Times New Roman" w:cs="Times New Roman"/>
          <w:sz w:val="24"/>
          <w:szCs w:val="24"/>
        </w:rPr>
        <w:t>к конкурсной документации)</w:t>
      </w:r>
      <w:r w:rsidRPr="00801E18">
        <w:rPr>
          <w:rFonts w:ascii="Times New Roman" w:hAnsi="Times New Roman" w:cs="Times New Roman"/>
          <w:sz w:val="24"/>
          <w:szCs w:val="24"/>
        </w:rPr>
        <w:t xml:space="preserve"> и условиях и</w:t>
      </w:r>
      <w:r w:rsidR="00CC7782" w:rsidRPr="00801E18">
        <w:rPr>
          <w:rFonts w:ascii="Times New Roman" w:hAnsi="Times New Roman" w:cs="Times New Roman"/>
          <w:sz w:val="24"/>
          <w:szCs w:val="24"/>
        </w:rPr>
        <w:t>зложенных в данном предложении:</w:t>
      </w:r>
    </w:p>
    <w:p w:rsidR="00B539BE" w:rsidRPr="003B77A0" w:rsidRDefault="00B539BE" w:rsidP="00B539BE">
      <w:pPr>
        <w:pStyle w:val="aff4"/>
        <w:keepNext/>
        <w:keepLines/>
        <w:spacing w:after="0"/>
        <w:rPr>
          <w:rFonts w:ascii="Times New Roman" w:hAnsi="Times New Roman" w:cs="Times New Roman"/>
          <w:sz w:val="24"/>
          <w:szCs w:val="24"/>
        </w:rPr>
      </w:pPr>
    </w:p>
    <w:tbl>
      <w:tblPr>
        <w:tblStyle w:val="a3"/>
        <w:tblW w:w="0" w:type="auto"/>
        <w:tblLook w:val="04A0" w:firstRow="1" w:lastRow="0" w:firstColumn="1" w:lastColumn="0" w:noHBand="0" w:noVBand="1"/>
      </w:tblPr>
      <w:tblGrid>
        <w:gridCol w:w="1101"/>
        <w:gridCol w:w="3827"/>
        <w:gridCol w:w="1559"/>
        <w:gridCol w:w="2126"/>
        <w:gridCol w:w="1418"/>
      </w:tblGrid>
      <w:tr w:rsidR="00675A92" w:rsidTr="00AE6267">
        <w:tc>
          <w:tcPr>
            <w:tcW w:w="1101" w:type="dxa"/>
            <w:tcBorders>
              <w:top w:val="single" w:sz="4" w:space="0" w:color="auto"/>
              <w:left w:val="single" w:sz="4" w:space="0" w:color="auto"/>
              <w:bottom w:val="single" w:sz="4" w:space="0" w:color="auto"/>
              <w:right w:val="single" w:sz="4" w:space="0" w:color="auto"/>
            </w:tcBorders>
            <w:hideMark/>
          </w:tcPr>
          <w:p w:rsidR="00675A92" w:rsidRDefault="00675A92">
            <w:pPr>
              <w:ind w:firstLine="0"/>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3827" w:type="dxa"/>
            <w:tcBorders>
              <w:top w:val="single" w:sz="4" w:space="0" w:color="auto"/>
              <w:left w:val="single" w:sz="4" w:space="0" w:color="auto"/>
              <w:bottom w:val="single" w:sz="4" w:space="0" w:color="auto"/>
              <w:right w:val="single" w:sz="4" w:space="0" w:color="auto"/>
            </w:tcBorders>
            <w:hideMark/>
          </w:tcPr>
          <w:p w:rsidR="00675A92" w:rsidRDefault="00675A92">
            <w:pPr>
              <w:ind w:firstLine="0"/>
              <w:rPr>
                <w:rFonts w:ascii="Times New Roman" w:hAnsi="Times New Roman" w:cs="Times New Roman"/>
                <w:highlight w:val="lightGray"/>
              </w:rPr>
            </w:pPr>
            <w:r>
              <w:rPr>
                <w:rFonts w:ascii="Times New Roman" w:hAnsi="Times New Roman" w:cs="Times New Roman"/>
              </w:rPr>
              <w:t>Наименование критерия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675A92" w:rsidRDefault="00675A92">
            <w:pPr>
              <w:widowControl w:val="0"/>
              <w:ind w:right="-2" w:firstLine="0"/>
              <w:rPr>
                <w:rFonts w:ascii="Times New Roman" w:hAnsi="Times New Roman" w:cs="Times New Roman"/>
              </w:rPr>
            </w:pPr>
            <w:r>
              <w:rPr>
                <w:rFonts w:ascii="Times New Roman" w:hAnsi="Times New Roman" w:cs="Times New Roman"/>
              </w:rPr>
              <w:t>Единица измерения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675A92" w:rsidRDefault="00675A92">
            <w:pPr>
              <w:widowControl w:val="0"/>
              <w:ind w:right="-2" w:firstLine="0"/>
              <w:rPr>
                <w:rFonts w:ascii="Times New Roman" w:hAnsi="Times New Roman" w:cs="Times New Roman"/>
              </w:rPr>
            </w:pPr>
            <w:r>
              <w:rPr>
                <w:rFonts w:ascii="Times New Roman" w:hAnsi="Times New Roman" w:cs="Times New Roman"/>
              </w:rPr>
              <w:t xml:space="preserve">Предложение участника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75A92" w:rsidRDefault="00675A92">
            <w:pPr>
              <w:widowControl w:val="0"/>
              <w:ind w:right="-2" w:firstLine="0"/>
              <w:rPr>
                <w:rFonts w:ascii="Times New Roman" w:hAnsi="Times New Roman" w:cs="Times New Roman"/>
              </w:rPr>
            </w:pPr>
            <w:r>
              <w:rPr>
                <w:rFonts w:ascii="Times New Roman" w:hAnsi="Times New Roman" w:cs="Times New Roman"/>
              </w:rPr>
              <w:t>Примечание</w:t>
            </w:r>
          </w:p>
        </w:tc>
      </w:tr>
      <w:tr w:rsidR="00675A92" w:rsidTr="00AE6267">
        <w:tc>
          <w:tcPr>
            <w:tcW w:w="1101" w:type="dxa"/>
            <w:tcBorders>
              <w:top w:val="single" w:sz="4" w:space="0" w:color="auto"/>
              <w:left w:val="single" w:sz="4" w:space="0" w:color="auto"/>
              <w:bottom w:val="single" w:sz="4" w:space="0" w:color="auto"/>
              <w:right w:val="single" w:sz="4" w:space="0" w:color="auto"/>
            </w:tcBorders>
            <w:vAlign w:val="center"/>
          </w:tcPr>
          <w:p w:rsidR="00675A92" w:rsidRDefault="00675A92" w:rsidP="00675A92">
            <w:pPr>
              <w:pStyle w:val="ac"/>
              <w:numPr>
                <w:ilvl w:val="0"/>
                <w:numId w:val="35"/>
              </w:numPr>
              <w:ind w:left="284" w:firstLine="76"/>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hideMark/>
          </w:tcPr>
          <w:p w:rsidR="00675A92" w:rsidRDefault="00675A92">
            <w:pPr>
              <w:ind w:firstLine="0"/>
              <w:rPr>
                <w:rFonts w:ascii="Times New Roman" w:hAnsi="Times New Roman" w:cs="Times New Roman"/>
                <w:highlight w:val="lightGray"/>
              </w:rPr>
            </w:pPr>
            <w:r>
              <w:rPr>
                <w:rFonts w:ascii="Times New Roman" w:hAnsi="Times New Roman" w:cs="Times New Roman"/>
              </w:rPr>
              <w:t>Цена договора</w:t>
            </w:r>
          </w:p>
        </w:tc>
        <w:tc>
          <w:tcPr>
            <w:tcW w:w="1559" w:type="dxa"/>
            <w:tcBorders>
              <w:top w:val="single" w:sz="4" w:space="0" w:color="auto"/>
              <w:left w:val="single" w:sz="4" w:space="0" w:color="auto"/>
              <w:bottom w:val="single" w:sz="4" w:space="0" w:color="auto"/>
              <w:right w:val="single" w:sz="4" w:space="0" w:color="auto"/>
            </w:tcBorders>
          </w:tcPr>
          <w:p w:rsidR="00675A92" w:rsidRDefault="00675A92">
            <w:pPr>
              <w:ind w:firstLine="0"/>
              <w:rPr>
                <w:rFonts w:ascii="Times New Roman" w:hAnsi="Times New Roman" w:cs="Times New Roman"/>
                <w:color w:val="FF0000"/>
                <w:highlight w:val="lightGray"/>
              </w:rPr>
            </w:pPr>
            <w:r w:rsidRPr="00675A92">
              <w:rPr>
                <w:rFonts w:ascii="Times New Roman" w:hAnsi="Times New Roman" w:cs="Times New Roman"/>
              </w:rPr>
              <w:t>рубль</w:t>
            </w:r>
          </w:p>
        </w:tc>
        <w:tc>
          <w:tcPr>
            <w:tcW w:w="2126" w:type="dxa"/>
            <w:tcBorders>
              <w:top w:val="single" w:sz="4" w:space="0" w:color="auto"/>
              <w:left w:val="single" w:sz="4" w:space="0" w:color="auto"/>
              <w:bottom w:val="single" w:sz="4" w:space="0" w:color="auto"/>
              <w:right w:val="single" w:sz="4" w:space="0" w:color="auto"/>
            </w:tcBorders>
          </w:tcPr>
          <w:p w:rsidR="00675A92" w:rsidRDefault="00675A92">
            <w:pPr>
              <w:ind w:firstLine="0"/>
              <w:rPr>
                <w:rFonts w:ascii="Times New Roman" w:hAnsi="Times New Roman" w:cs="Times New Roman"/>
                <w:color w:val="FF0000"/>
                <w:highlight w:val="lightGray"/>
              </w:rPr>
            </w:pPr>
          </w:p>
        </w:tc>
        <w:tc>
          <w:tcPr>
            <w:tcW w:w="1418" w:type="dxa"/>
            <w:tcBorders>
              <w:top w:val="single" w:sz="4" w:space="0" w:color="auto"/>
              <w:left w:val="single" w:sz="4" w:space="0" w:color="auto"/>
              <w:bottom w:val="single" w:sz="4" w:space="0" w:color="auto"/>
              <w:right w:val="single" w:sz="4" w:space="0" w:color="auto"/>
            </w:tcBorders>
          </w:tcPr>
          <w:p w:rsidR="00675A92" w:rsidRDefault="00675A92">
            <w:pPr>
              <w:ind w:firstLine="0"/>
              <w:rPr>
                <w:rFonts w:ascii="Times New Roman" w:hAnsi="Times New Roman" w:cs="Times New Roman"/>
                <w:color w:val="FF0000"/>
                <w:highlight w:val="lightGray"/>
              </w:rPr>
            </w:pPr>
          </w:p>
        </w:tc>
      </w:tr>
      <w:tr w:rsidR="00675A92" w:rsidTr="00AE6267">
        <w:trPr>
          <w:trHeight w:val="122"/>
        </w:trPr>
        <w:tc>
          <w:tcPr>
            <w:tcW w:w="1101" w:type="dxa"/>
            <w:tcBorders>
              <w:top w:val="single" w:sz="4" w:space="0" w:color="auto"/>
              <w:left w:val="single" w:sz="4" w:space="0" w:color="auto"/>
              <w:bottom w:val="single" w:sz="4" w:space="0" w:color="auto"/>
              <w:right w:val="single" w:sz="4" w:space="0" w:color="auto"/>
            </w:tcBorders>
            <w:vAlign w:val="center"/>
            <w:hideMark/>
          </w:tcPr>
          <w:p w:rsidR="00675A92" w:rsidRDefault="00D156EC" w:rsidP="00675A92">
            <w:pPr>
              <w:ind w:left="284" w:firstLine="76"/>
              <w:rPr>
                <w:rFonts w:ascii="Times New Roman" w:hAnsi="Times New Roman" w:cs="Times New Roman"/>
              </w:rPr>
            </w:pPr>
            <w:r>
              <w:rPr>
                <w:rFonts w:ascii="Times New Roman" w:hAnsi="Times New Roman" w:cs="Times New Roman"/>
              </w:rPr>
              <w:t>2</w:t>
            </w:r>
            <w:r w:rsidR="00675A92">
              <w:rPr>
                <w:rFonts w:ascii="Times New Roman" w:hAnsi="Times New Roman" w:cs="Times New Roman"/>
              </w:rPr>
              <w:t>.</w:t>
            </w:r>
          </w:p>
        </w:tc>
        <w:tc>
          <w:tcPr>
            <w:tcW w:w="3827" w:type="dxa"/>
            <w:tcBorders>
              <w:top w:val="single" w:sz="4" w:space="0" w:color="auto"/>
              <w:left w:val="single" w:sz="4" w:space="0" w:color="auto"/>
              <w:bottom w:val="single" w:sz="4" w:space="0" w:color="auto"/>
              <w:right w:val="single" w:sz="4" w:space="0" w:color="auto"/>
            </w:tcBorders>
            <w:hideMark/>
          </w:tcPr>
          <w:p w:rsidR="00675A92" w:rsidRDefault="00675A92" w:rsidP="00675A92">
            <w:pPr>
              <w:ind w:firstLine="34"/>
              <w:rPr>
                <w:rFonts w:ascii="Times New Roman" w:hAnsi="Times New Roman" w:cs="Times New Roman"/>
              </w:rPr>
            </w:pPr>
            <w:r>
              <w:rPr>
                <w:rFonts w:ascii="Times New Roman" w:hAnsi="Times New Roman" w:cs="Times New Roman"/>
              </w:rPr>
              <w:t>Качество оказания услуг</w:t>
            </w:r>
          </w:p>
        </w:tc>
        <w:tc>
          <w:tcPr>
            <w:tcW w:w="1559" w:type="dxa"/>
            <w:tcBorders>
              <w:top w:val="single" w:sz="4" w:space="0" w:color="auto"/>
              <w:left w:val="single" w:sz="4" w:space="0" w:color="auto"/>
              <w:bottom w:val="single" w:sz="4" w:space="0" w:color="auto"/>
              <w:right w:val="single" w:sz="4" w:space="0" w:color="auto"/>
            </w:tcBorders>
          </w:tcPr>
          <w:p w:rsidR="00675A92" w:rsidRDefault="00675A92" w:rsidP="00675A92">
            <w:pPr>
              <w:widowControl w:val="0"/>
              <w:ind w:right="-2"/>
              <w:rPr>
                <w:rFonts w:ascii="Times New Roman" w:hAnsi="Times New Roman" w:cs="Times New Roman"/>
              </w:rPr>
            </w:pPr>
            <w:r>
              <w:rPr>
                <w:rFonts w:ascii="Times New Roman" w:hAnsi="Times New Roman" w:cs="Times New Roman"/>
              </w:rPr>
              <w:t xml:space="preserve"> </w:t>
            </w:r>
          </w:p>
        </w:tc>
        <w:tc>
          <w:tcPr>
            <w:tcW w:w="2126" w:type="dxa"/>
            <w:tcBorders>
              <w:top w:val="single" w:sz="4" w:space="0" w:color="auto"/>
              <w:left w:val="single" w:sz="4" w:space="0" w:color="auto"/>
              <w:bottom w:val="single" w:sz="4" w:space="0" w:color="auto"/>
              <w:right w:val="single" w:sz="4" w:space="0" w:color="auto"/>
            </w:tcBorders>
          </w:tcPr>
          <w:p w:rsidR="00675A92" w:rsidRDefault="00675A92">
            <w:pPr>
              <w:ind w:firstLine="0"/>
              <w:rPr>
                <w:rFonts w:ascii="Times New Roman" w:hAnsi="Times New Roman" w:cs="Times New Roman"/>
                <w:color w:val="FF0000"/>
                <w:highlight w:val="lightGray"/>
              </w:rPr>
            </w:pPr>
          </w:p>
        </w:tc>
        <w:tc>
          <w:tcPr>
            <w:tcW w:w="1418" w:type="dxa"/>
            <w:tcBorders>
              <w:top w:val="single" w:sz="4" w:space="0" w:color="auto"/>
              <w:left w:val="single" w:sz="4" w:space="0" w:color="auto"/>
              <w:bottom w:val="single" w:sz="4" w:space="0" w:color="auto"/>
              <w:right w:val="single" w:sz="4" w:space="0" w:color="auto"/>
            </w:tcBorders>
          </w:tcPr>
          <w:p w:rsidR="00675A92" w:rsidRDefault="00675A92">
            <w:pPr>
              <w:ind w:firstLine="0"/>
              <w:rPr>
                <w:rFonts w:ascii="Times New Roman" w:hAnsi="Times New Roman" w:cs="Times New Roman"/>
                <w:color w:val="FF0000"/>
                <w:highlight w:val="lightGray"/>
              </w:rPr>
            </w:pPr>
          </w:p>
        </w:tc>
      </w:tr>
      <w:tr w:rsidR="00675A92" w:rsidTr="00AE6267">
        <w:trPr>
          <w:trHeight w:val="1902"/>
        </w:trPr>
        <w:tc>
          <w:tcPr>
            <w:tcW w:w="1101" w:type="dxa"/>
            <w:tcBorders>
              <w:top w:val="single" w:sz="4" w:space="0" w:color="auto"/>
              <w:left w:val="single" w:sz="4" w:space="0" w:color="auto"/>
              <w:bottom w:val="single" w:sz="4" w:space="0" w:color="auto"/>
              <w:right w:val="single" w:sz="4" w:space="0" w:color="auto"/>
            </w:tcBorders>
            <w:vAlign w:val="center"/>
          </w:tcPr>
          <w:p w:rsidR="00675A92" w:rsidRDefault="00D156EC" w:rsidP="00F33FC0">
            <w:pPr>
              <w:ind w:firstLine="0"/>
              <w:jc w:val="center"/>
              <w:rPr>
                <w:rFonts w:ascii="Times New Roman" w:hAnsi="Times New Roman" w:cs="Times New Roman"/>
              </w:rPr>
            </w:pPr>
            <w:r>
              <w:rPr>
                <w:rFonts w:ascii="Times New Roman" w:hAnsi="Times New Roman" w:cs="Times New Roman"/>
              </w:rPr>
              <w:t>2</w:t>
            </w:r>
            <w:r w:rsidR="00F33FC0">
              <w:rPr>
                <w:rFonts w:ascii="Times New Roman" w:hAnsi="Times New Roman" w:cs="Times New Roman"/>
              </w:rPr>
              <w:t>.1</w:t>
            </w:r>
          </w:p>
        </w:tc>
        <w:tc>
          <w:tcPr>
            <w:tcW w:w="3827" w:type="dxa"/>
            <w:tcBorders>
              <w:top w:val="single" w:sz="4" w:space="0" w:color="auto"/>
              <w:left w:val="single" w:sz="4" w:space="0" w:color="auto"/>
              <w:bottom w:val="single" w:sz="4" w:space="0" w:color="auto"/>
              <w:right w:val="single" w:sz="4" w:space="0" w:color="auto"/>
            </w:tcBorders>
          </w:tcPr>
          <w:p w:rsidR="00675A92" w:rsidRDefault="00675A92" w:rsidP="00443F02">
            <w:pPr>
              <w:ind w:firstLine="34"/>
              <w:rPr>
                <w:rFonts w:ascii="Times New Roman" w:hAnsi="Times New Roman" w:cs="Times New Roman"/>
              </w:rPr>
            </w:pPr>
            <w:r>
              <w:rPr>
                <w:rFonts w:ascii="Times New Roman" w:hAnsi="Times New Roman" w:cs="Times New Roman"/>
              </w:rPr>
              <w:t>Количество контрактов</w:t>
            </w:r>
            <w:r w:rsidR="007F3848">
              <w:rPr>
                <w:rFonts w:ascii="Times New Roman" w:hAnsi="Times New Roman" w:cs="Times New Roman"/>
              </w:rPr>
              <w:t xml:space="preserve"> (договоров)</w:t>
            </w:r>
            <w:r>
              <w:rPr>
                <w:rFonts w:ascii="Times New Roman" w:hAnsi="Times New Roman" w:cs="Times New Roman"/>
              </w:rPr>
              <w:t xml:space="preserve">, заключенных и </w:t>
            </w:r>
            <w:r w:rsidR="00FB5F2F">
              <w:rPr>
                <w:rFonts w:ascii="Times New Roman" w:hAnsi="Times New Roman" w:cs="Times New Roman"/>
              </w:rPr>
              <w:t xml:space="preserve">успешно </w:t>
            </w:r>
            <w:r>
              <w:rPr>
                <w:rFonts w:ascii="Times New Roman" w:hAnsi="Times New Roman" w:cs="Times New Roman"/>
              </w:rPr>
              <w:t xml:space="preserve">исполненных на момент подачи </w:t>
            </w:r>
            <w:proofErr w:type="gramStart"/>
            <w:r>
              <w:rPr>
                <w:rFonts w:ascii="Times New Roman" w:hAnsi="Times New Roman" w:cs="Times New Roman"/>
              </w:rPr>
              <w:t>заявки</w:t>
            </w:r>
            <w:proofErr w:type="gramEnd"/>
            <w:r>
              <w:rPr>
                <w:rFonts w:ascii="Times New Roman" w:hAnsi="Times New Roman" w:cs="Times New Roman"/>
              </w:rPr>
              <w:t xml:space="preserve"> на предмет </w:t>
            </w:r>
            <w:r w:rsidR="007F5E31">
              <w:rPr>
                <w:rFonts w:ascii="Times New Roman" w:hAnsi="Times New Roman" w:cs="Times New Roman"/>
              </w:rPr>
              <w:t>оказания услуг</w:t>
            </w:r>
            <w:r w:rsidR="007F3848">
              <w:rPr>
                <w:rFonts w:ascii="Times New Roman" w:hAnsi="Times New Roman" w:cs="Times New Roman"/>
              </w:rPr>
              <w:t xml:space="preserve"> </w:t>
            </w:r>
            <w:r w:rsidR="007F3848" w:rsidRPr="007F3848">
              <w:rPr>
                <w:rFonts w:ascii="Times New Roman" w:hAnsi="Times New Roman" w:cs="Times New Roman"/>
              </w:rPr>
              <w:t xml:space="preserve">для государственных и муниципальных нужд, </w:t>
            </w:r>
            <w:r w:rsidR="007F3848">
              <w:rPr>
                <w:rFonts w:ascii="Times New Roman" w:hAnsi="Times New Roman" w:cs="Times New Roman"/>
              </w:rPr>
              <w:t xml:space="preserve">по </w:t>
            </w:r>
            <w:r w:rsidR="007F3848" w:rsidRPr="007F3848">
              <w:rPr>
                <w:rFonts w:ascii="Times New Roman" w:hAnsi="Times New Roman" w:cs="Times New Roman"/>
              </w:rPr>
              <w:t>разработ</w:t>
            </w:r>
            <w:r w:rsidR="007F3848">
              <w:rPr>
                <w:rFonts w:ascii="Times New Roman" w:hAnsi="Times New Roman" w:cs="Times New Roman"/>
              </w:rPr>
              <w:t>ке</w:t>
            </w:r>
            <w:r w:rsidR="007F3848" w:rsidRPr="007F3848">
              <w:rPr>
                <w:rFonts w:ascii="Times New Roman" w:hAnsi="Times New Roman" w:cs="Times New Roman"/>
              </w:rPr>
              <w:t xml:space="preserve"> программ комплексного развития систем коммунальной инфраструктуры городских округов, поселений и иных административных территорий, разр</w:t>
            </w:r>
            <w:r w:rsidR="007F3848">
              <w:rPr>
                <w:rFonts w:ascii="Times New Roman" w:hAnsi="Times New Roman" w:cs="Times New Roman"/>
              </w:rPr>
              <w:t>аботке</w:t>
            </w:r>
            <w:r w:rsidR="007F3848" w:rsidRPr="007F3848">
              <w:rPr>
                <w:rFonts w:ascii="Times New Roman" w:hAnsi="Times New Roman" w:cs="Times New Roman"/>
              </w:rPr>
              <w:t xml:space="preserve"> схем электроснабжения</w:t>
            </w:r>
            <w:r w:rsidR="00552856">
              <w:rPr>
                <w:rFonts w:ascii="Times New Roman" w:hAnsi="Times New Roman" w:cs="Times New Roman"/>
              </w:rPr>
              <w:t>,</w:t>
            </w:r>
            <w:r w:rsidR="007F3848" w:rsidRPr="007F3848">
              <w:rPr>
                <w:rFonts w:ascii="Times New Roman" w:hAnsi="Times New Roman" w:cs="Times New Roman"/>
              </w:rPr>
              <w:t xml:space="preserve"> за период 2009 – 201</w:t>
            </w:r>
            <w:r w:rsidR="00443F02">
              <w:rPr>
                <w:rFonts w:ascii="Times New Roman" w:hAnsi="Times New Roman" w:cs="Times New Roman"/>
              </w:rPr>
              <w:t>7</w:t>
            </w:r>
            <w:r w:rsidR="007F3848" w:rsidRPr="007F3848">
              <w:rPr>
                <w:rFonts w:ascii="Times New Roman" w:hAnsi="Times New Roman" w:cs="Times New Roman"/>
              </w:rPr>
              <w:t xml:space="preserve"> годов удостоверяется предоставлением копий подтверждающих документов</w:t>
            </w:r>
            <w:r w:rsidR="007F3848">
              <w:rPr>
                <w:rFonts w:ascii="Times New Roman" w:hAnsi="Times New Roman" w:cs="Times New Roman"/>
              </w:rPr>
              <w:t xml:space="preserve">. </w:t>
            </w:r>
            <w:r w:rsidR="00282621" w:rsidRPr="00E81682">
              <w:rPr>
                <w:rFonts w:ascii="Times New Roman" w:eastAsia="Times New Roman" w:hAnsi="Times New Roman" w:cs="Times New Roman"/>
                <w:color w:val="000000"/>
              </w:rPr>
              <w:t>(</w:t>
            </w:r>
            <w:r w:rsidR="00282621" w:rsidRPr="00E81682">
              <w:rPr>
                <w:rFonts w:ascii="Times New Roman" w:eastAsia="Times New Roman" w:hAnsi="Times New Roman" w:cs="Times New Roman"/>
                <w:i/>
                <w:color w:val="000000"/>
              </w:rPr>
              <w:t>Форма №</w:t>
            </w:r>
            <w:r w:rsidR="00282621">
              <w:rPr>
                <w:rFonts w:ascii="Times New Roman" w:eastAsia="Times New Roman" w:hAnsi="Times New Roman" w:cs="Times New Roman"/>
                <w:i/>
                <w:color w:val="000000"/>
              </w:rPr>
              <w:t>1.</w:t>
            </w:r>
            <w:r w:rsidR="00282621" w:rsidRPr="00E81682">
              <w:rPr>
                <w:rFonts w:ascii="Times New Roman" w:eastAsia="Times New Roman" w:hAnsi="Times New Roman" w:cs="Times New Roman"/>
                <w:i/>
                <w:color w:val="000000"/>
              </w:rPr>
              <w:t>1</w:t>
            </w:r>
            <w:r w:rsidR="00282621">
              <w:rPr>
                <w:rFonts w:ascii="Times New Roman" w:eastAsia="Times New Roman" w:hAnsi="Times New Roman" w:cs="Times New Roman"/>
                <w:i/>
                <w:color w:val="000000"/>
              </w:rPr>
              <w:t>.</w:t>
            </w:r>
            <w:r w:rsidR="00282621" w:rsidRPr="00E81682">
              <w:rPr>
                <w:rFonts w:ascii="Times New Roman" w:eastAsia="Times New Roman" w:hAnsi="Times New Roman" w:cs="Times New Roman"/>
                <w:color w:val="000000"/>
              </w:rPr>
              <w:t>)</w:t>
            </w:r>
            <w:r w:rsidR="00552856">
              <w:t xml:space="preserve"> </w:t>
            </w:r>
          </w:p>
        </w:tc>
        <w:tc>
          <w:tcPr>
            <w:tcW w:w="1559" w:type="dxa"/>
            <w:tcBorders>
              <w:top w:val="single" w:sz="4" w:space="0" w:color="auto"/>
              <w:left w:val="single" w:sz="4" w:space="0" w:color="auto"/>
              <w:bottom w:val="single" w:sz="4" w:space="0" w:color="auto"/>
              <w:right w:val="single" w:sz="4" w:space="0" w:color="auto"/>
            </w:tcBorders>
          </w:tcPr>
          <w:p w:rsidR="00675A92" w:rsidRDefault="00675A92">
            <w:pPr>
              <w:widowControl w:val="0"/>
              <w:ind w:right="-2" w:firstLine="0"/>
              <w:rPr>
                <w:rFonts w:ascii="Times New Roman" w:hAnsi="Times New Roman" w:cs="Times New Roman"/>
              </w:rPr>
            </w:pPr>
          </w:p>
          <w:p w:rsidR="00675A92" w:rsidRDefault="00675A92">
            <w:pPr>
              <w:widowControl w:val="0"/>
              <w:ind w:right="-2" w:firstLine="0"/>
              <w:rPr>
                <w:rFonts w:ascii="Times New Roman" w:hAnsi="Times New Roman" w:cs="Times New Roman"/>
              </w:rPr>
            </w:pPr>
          </w:p>
          <w:p w:rsidR="00675A92" w:rsidRDefault="00675A92">
            <w:pPr>
              <w:widowControl w:val="0"/>
              <w:ind w:right="-2" w:firstLine="0"/>
              <w:rPr>
                <w:rFonts w:ascii="Times New Roman" w:hAnsi="Times New Roman" w:cs="Times New Roman"/>
              </w:rPr>
            </w:pPr>
          </w:p>
          <w:p w:rsidR="00675A92" w:rsidRDefault="00675A92" w:rsidP="00282621">
            <w:pPr>
              <w:widowControl w:val="0"/>
              <w:ind w:right="-2" w:firstLine="0"/>
              <w:rPr>
                <w:rFonts w:ascii="Times New Roman" w:hAnsi="Times New Roman" w:cs="Times New Roman"/>
              </w:rPr>
            </w:pPr>
            <w:r>
              <w:rPr>
                <w:rFonts w:ascii="Times New Roman" w:hAnsi="Times New Roman" w:cs="Times New Roman"/>
              </w:rPr>
              <w:t>единиц</w:t>
            </w:r>
          </w:p>
        </w:tc>
        <w:tc>
          <w:tcPr>
            <w:tcW w:w="2126" w:type="dxa"/>
            <w:tcBorders>
              <w:top w:val="single" w:sz="4" w:space="0" w:color="auto"/>
              <w:left w:val="single" w:sz="4" w:space="0" w:color="auto"/>
              <w:bottom w:val="single" w:sz="4" w:space="0" w:color="auto"/>
              <w:right w:val="single" w:sz="4" w:space="0" w:color="auto"/>
            </w:tcBorders>
          </w:tcPr>
          <w:p w:rsidR="00675A92" w:rsidRDefault="00675A92">
            <w:pPr>
              <w:rPr>
                <w:rFonts w:ascii="Times New Roman" w:hAnsi="Times New Roman" w:cs="Times New Roman"/>
                <w:color w:val="FF0000"/>
                <w:highlight w:val="lightGray"/>
              </w:rPr>
            </w:pPr>
          </w:p>
        </w:tc>
        <w:tc>
          <w:tcPr>
            <w:tcW w:w="1418" w:type="dxa"/>
            <w:tcBorders>
              <w:top w:val="single" w:sz="4" w:space="0" w:color="auto"/>
              <w:left w:val="single" w:sz="4" w:space="0" w:color="auto"/>
              <w:bottom w:val="single" w:sz="4" w:space="0" w:color="auto"/>
              <w:right w:val="single" w:sz="4" w:space="0" w:color="auto"/>
            </w:tcBorders>
          </w:tcPr>
          <w:p w:rsidR="00675A92" w:rsidRDefault="00675A92">
            <w:pPr>
              <w:rPr>
                <w:rFonts w:ascii="Times New Roman" w:hAnsi="Times New Roman" w:cs="Times New Roman"/>
                <w:color w:val="FF0000"/>
                <w:highlight w:val="lightGray"/>
              </w:rPr>
            </w:pPr>
          </w:p>
        </w:tc>
      </w:tr>
    </w:tbl>
    <w:p w:rsidR="00887791" w:rsidRDefault="00887791" w:rsidP="00887791">
      <w:pPr>
        <w:pStyle w:val="aff4"/>
        <w:keepNext/>
        <w:keepLines/>
        <w:spacing w:after="0" w:line="360" w:lineRule="auto"/>
        <w:ind w:firstLine="0"/>
        <w:rPr>
          <w:rFonts w:ascii="Times New Roman" w:hAnsi="Times New Roman" w:cs="Times New Roman"/>
          <w:sz w:val="24"/>
          <w:szCs w:val="24"/>
        </w:rPr>
      </w:pPr>
    </w:p>
    <w:p w:rsidR="00E81682" w:rsidRDefault="00E81682" w:rsidP="00B539BE">
      <w:pPr>
        <w:pStyle w:val="aff4"/>
        <w:keepNext/>
        <w:keepLines/>
        <w:spacing w:after="0"/>
        <w:rPr>
          <w:rFonts w:ascii="Times New Roman" w:hAnsi="Times New Roman" w:cs="Times New Roman"/>
          <w:sz w:val="24"/>
          <w:szCs w:val="24"/>
        </w:rPr>
      </w:pPr>
    </w:p>
    <w:p w:rsidR="00B539BE" w:rsidRPr="003B77A0" w:rsidRDefault="00B539BE" w:rsidP="00B539BE">
      <w:pPr>
        <w:pStyle w:val="aff4"/>
        <w:keepNext/>
        <w:keepLines/>
        <w:spacing w:after="0"/>
        <w:rPr>
          <w:rFonts w:ascii="Times New Roman" w:hAnsi="Times New Roman" w:cs="Times New Roman"/>
          <w:sz w:val="24"/>
          <w:szCs w:val="24"/>
        </w:rPr>
      </w:pPr>
      <w:r w:rsidRPr="003B77A0">
        <w:rPr>
          <w:rFonts w:ascii="Times New Roman" w:hAnsi="Times New Roman" w:cs="Times New Roman"/>
          <w:sz w:val="24"/>
          <w:szCs w:val="24"/>
        </w:rPr>
        <w:br/>
        <w:t>Руководитель участника   ________________________________ /_____________________/</w:t>
      </w:r>
    </w:p>
    <w:p w:rsidR="00B539BE" w:rsidRPr="003B77A0" w:rsidRDefault="00B539BE" w:rsidP="00B539BE">
      <w:pPr>
        <w:pStyle w:val="aff4"/>
        <w:keepNext/>
        <w:keepLines/>
        <w:spacing w:after="0"/>
        <w:rPr>
          <w:rFonts w:ascii="Times New Roman" w:hAnsi="Times New Roman" w:cs="Times New Roman"/>
          <w:sz w:val="24"/>
          <w:szCs w:val="24"/>
        </w:rPr>
      </w:pPr>
      <w:r w:rsidRPr="003B77A0">
        <w:rPr>
          <w:rFonts w:ascii="Times New Roman" w:hAnsi="Times New Roman" w:cs="Times New Roman"/>
          <w:sz w:val="24"/>
          <w:szCs w:val="24"/>
        </w:rPr>
        <w:t xml:space="preserve">                                                </w:t>
      </w:r>
    </w:p>
    <w:p w:rsidR="00B539BE" w:rsidRPr="003B77A0" w:rsidRDefault="00B539BE" w:rsidP="00B539BE">
      <w:pPr>
        <w:pStyle w:val="aff4"/>
        <w:keepNext/>
        <w:keepLines/>
        <w:spacing w:after="0"/>
        <w:ind w:left="1418"/>
        <w:rPr>
          <w:rFonts w:ascii="Times New Roman" w:hAnsi="Times New Roman" w:cs="Times New Roman"/>
          <w:sz w:val="24"/>
          <w:szCs w:val="24"/>
        </w:rPr>
      </w:pPr>
      <w:r w:rsidRPr="003B77A0">
        <w:rPr>
          <w:rFonts w:ascii="Times New Roman" w:hAnsi="Times New Roman" w:cs="Times New Roman"/>
          <w:sz w:val="24"/>
          <w:szCs w:val="24"/>
        </w:rPr>
        <w:t xml:space="preserve">           М.П.</w:t>
      </w:r>
    </w:p>
    <w:p w:rsidR="00B539BE" w:rsidRDefault="00B539BE" w:rsidP="00B539BE">
      <w:pPr>
        <w:rPr>
          <w:rFonts w:ascii="Times New Roman" w:hAnsi="Times New Roman" w:cs="Times New Roman"/>
          <w:sz w:val="24"/>
          <w:szCs w:val="24"/>
        </w:rPr>
      </w:pPr>
    </w:p>
    <w:p w:rsidR="00080C35" w:rsidRDefault="00080C35" w:rsidP="00B539BE">
      <w:pPr>
        <w:rPr>
          <w:rFonts w:ascii="Times New Roman" w:hAnsi="Times New Roman" w:cs="Times New Roman"/>
          <w:sz w:val="24"/>
          <w:szCs w:val="24"/>
        </w:rPr>
      </w:pPr>
    </w:p>
    <w:p w:rsidR="00443F02" w:rsidRDefault="00443F02" w:rsidP="00B539BE">
      <w:pPr>
        <w:rPr>
          <w:rFonts w:ascii="Times New Roman" w:hAnsi="Times New Roman" w:cs="Times New Roman"/>
          <w:sz w:val="24"/>
          <w:szCs w:val="24"/>
        </w:rPr>
      </w:pPr>
    </w:p>
    <w:p w:rsidR="00443F02" w:rsidRDefault="00443F02" w:rsidP="00B539BE">
      <w:pPr>
        <w:rPr>
          <w:rFonts w:ascii="Times New Roman" w:hAnsi="Times New Roman" w:cs="Times New Roman"/>
          <w:sz w:val="24"/>
          <w:szCs w:val="24"/>
        </w:rPr>
      </w:pPr>
    </w:p>
    <w:p w:rsidR="00443F02" w:rsidRPr="003B77A0" w:rsidRDefault="00443F02" w:rsidP="00B539BE">
      <w:pPr>
        <w:rPr>
          <w:rFonts w:ascii="Times New Roman" w:hAnsi="Times New Roman" w:cs="Times New Roman"/>
          <w:sz w:val="24"/>
          <w:szCs w:val="24"/>
        </w:rPr>
      </w:pPr>
    </w:p>
    <w:p w:rsidR="00316ABB" w:rsidRPr="003B77A0" w:rsidRDefault="00316ABB" w:rsidP="00316ABB">
      <w:pPr>
        <w:autoSpaceDE w:val="0"/>
        <w:autoSpaceDN w:val="0"/>
        <w:adjustRightInd w:val="0"/>
        <w:spacing w:after="0"/>
        <w:rPr>
          <w:rFonts w:ascii="Times New Roman" w:hAnsi="Times New Roman" w:cs="Times New Roman"/>
          <w:b/>
          <w:i/>
          <w:sz w:val="24"/>
          <w:szCs w:val="24"/>
          <w:u w:val="single"/>
        </w:rPr>
      </w:pPr>
      <w:bookmarkStart w:id="3" w:name="_Toc274149219"/>
      <w:r w:rsidRPr="003B77A0">
        <w:rPr>
          <w:rFonts w:ascii="Times New Roman" w:hAnsi="Times New Roman" w:cs="Times New Roman"/>
          <w:i/>
          <w:sz w:val="24"/>
          <w:szCs w:val="24"/>
        </w:rPr>
        <w:lastRenderedPageBreak/>
        <w:t xml:space="preserve"> </w:t>
      </w:r>
      <w:r w:rsidRPr="003B77A0">
        <w:rPr>
          <w:rFonts w:ascii="Times New Roman" w:hAnsi="Times New Roman" w:cs="Times New Roman"/>
          <w:b/>
          <w:i/>
          <w:sz w:val="24"/>
          <w:szCs w:val="24"/>
          <w:u w:val="single"/>
        </w:rPr>
        <w:t>Форма 1.1.</w:t>
      </w:r>
    </w:p>
    <w:p w:rsidR="00D3328C" w:rsidRPr="003B77A0" w:rsidRDefault="00316ABB" w:rsidP="00316ABB">
      <w:pPr>
        <w:autoSpaceDE w:val="0"/>
        <w:autoSpaceDN w:val="0"/>
        <w:adjustRightInd w:val="0"/>
        <w:spacing w:after="0"/>
        <w:jc w:val="center"/>
        <w:rPr>
          <w:rFonts w:ascii="Times New Roman" w:hAnsi="Times New Roman" w:cs="Times New Roman"/>
          <w:b/>
          <w:sz w:val="24"/>
          <w:szCs w:val="24"/>
        </w:rPr>
      </w:pPr>
      <w:r w:rsidRPr="003B77A0">
        <w:rPr>
          <w:rFonts w:ascii="Times New Roman" w:hAnsi="Times New Roman" w:cs="Times New Roman"/>
          <w:b/>
          <w:iCs/>
          <w:spacing w:val="-2"/>
          <w:lang w:val="ru-MO"/>
        </w:rPr>
        <w:t xml:space="preserve">Справка о перечне </w:t>
      </w:r>
      <w:r w:rsidR="00D3328C" w:rsidRPr="003B77A0">
        <w:rPr>
          <w:rFonts w:ascii="Times New Roman" w:hAnsi="Times New Roman" w:cs="Times New Roman"/>
          <w:b/>
          <w:iCs/>
          <w:spacing w:val="-2"/>
          <w:lang w:val="ru-MO"/>
        </w:rPr>
        <w:t>контрактов</w:t>
      </w:r>
      <w:r w:rsidRPr="003B77A0">
        <w:rPr>
          <w:rFonts w:ascii="Times New Roman" w:hAnsi="Times New Roman"/>
          <w:b/>
        </w:rPr>
        <w:t xml:space="preserve"> по</w:t>
      </w:r>
      <w:bookmarkEnd w:id="3"/>
      <w:r w:rsidR="00D3328C" w:rsidRPr="003B77A0">
        <w:rPr>
          <w:rFonts w:ascii="Times New Roman" w:hAnsi="Times New Roman" w:cs="Times New Roman"/>
          <w:b/>
          <w:bCs/>
          <w:iCs/>
        </w:rPr>
        <w:t xml:space="preserve"> </w:t>
      </w:r>
      <w:r w:rsidR="00D3328C" w:rsidRPr="003B77A0">
        <w:rPr>
          <w:rFonts w:ascii="Times New Roman" w:hAnsi="Times New Roman" w:cs="Times New Roman"/>
          <w:b/>
          <w:sz w:val="24"/>
          <w:szCs w:val="24"/>
        </w:rPr>
        <w:t xml:space="preserve">успешному </w:t>
      </w:r>
      <w:r w:rsidR="007F5E31">
        <w:rPr>
          <w:rFonts w:ascii="Times New Roman" w:hAnsi="Times New Roman" w:cs="Times New Roman"/>
          <w:b/>
          <w:sz w:val="24"/>
          <w:szCs w:val="24"/>
        </w:rPr>
        <w:t>оказанию услуг</w:t>
      </w:r>
    </w:p>
    <w:p w:rsidR="00D3328C" w:rsidRPr="003B77A0" w:rsidRDefault="00D3328C" w:rsidP="00316ABB">
      <w:pPr>
        <w:autoSpaceDE w:val="0"/>
        <w:autoSpaceDN w:val="0"/>
        <w:adjustRightInd w:val="0"/>
        <w:spacing w:after="0"/>
        <w:jc w:val="center"/>
        <w:rPr>
          <w:rFonts w:ascii="Times New Roman" w:hAnsi="Times New Roman" w:cs="Times New Roman"/>
          <w:b/>
          <w:bCs/>
          <w:iCs/>
        </w:rPr>
      </w:pPr>
      <w:r w:rsidRPr="003B77A0">
        <w:rPr>
          <w:rFonts w:ascii="Times New Roman" w:hAnsi="Times New Roman" w:cs="Times New Roman"/>
          <w:b/>
          <w:sz w:val="24"/>
          <w:szCs w:val="24"/>
        </w:rPr>
        <w:t xml:space="preserve"> сопоставимого характера и объема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1921"/>
        <w:gridCol w:w="1843"/>
        <w:gridCol w:w="1559"/>
        <w:gridCol w:w="1559"/>
        <w:gridCol w:w="1418"/>
        <w:gridCol w:w="1276"/>
      </w:tblGrid>
      <w:tr w:rsidR="00F4780A" w:rsidRPr="003B77A0" w:rsidTr="00E66C06">
        <w:trPr>
          <w:cantSplit/>
          <w:trHeight w:val="1460"/>
          <w:tblHeader/>
        </w:trPr>
        <w:tc>
          <w:tcPr>
            <w:tcW w:w="489" w:type="dxa"/>
            <w:tcBorders>
              <w:top w:val="single" w:sz="4" w:space="0" w:color="auto"/>
              <w:left w:val="single" w:sz="4" w:space="0" w:color="auto"/>
              <w:bottom w:val="single" w:sz="4" w:space="0" w:color="auto"/>
              <w:right w:val="single" w:sz="4" w:space="0" w:color="auto"/>
            </w:tcBorders>
            <w:vAlign w:val="center"/>
            <w:hideMark/>
          </w:tcPr>
          <w:p w:rsidR="00F4780A" w:rsidRPr="003B77A0" w:rsidRDefault="00F4780A" w:rsidP="005727FC">
            <w:pPr>
              <w:pStyle w:val="afff0"/>
              <w:spacing w:before="0" w:after="0" w:line="276" w:lineRule="auto"/>
              <w:ind w:left="0" w:right="0"/>
              <w:jc w:val="center"/>
              <w:rPr>
                <w:sz w:val="22"/>
                <w:szCs w:val="22"/>
              </w:rPr>
            </w:pPr>
            <w:r w:rsidRPr="003B77A0">
              <w:rPr>
                <w:sz w:val="22"/>
                <w:szCs w:val="22"/>
              </w:rPr>
              <w:t xml:space="preserve">№ </w:t>
            </w:r>
            <w:proofErr w:type="gramStart"/>
            <w:r w:rsidRPr="003B77A0">
              <w:rPr>
                <w:sz w:val="22"/>
                <w:szCs w:val="22"/>
              </w:rPr>
              <w:t>п</w:t>
            </w:r>
            <w:proofErr w:type="gramEnd"/>
            <w:r w:rsidRPr="003B77A0">
              <w:rPr>
                <w:sz w:val="22"/>
                <w:szCs w:val="22"/>
              </w:rPr>
              <w:t>/п</w:t>
            </w:r>
          </w:p>
        </w:tc>
        <w:tc>
          <w:tcPr>
            <w:tcW w:w="1921" w:type="dxa"/>
            <w:tcBorders>
              <w:top w:val="single" w:sz="4" w:space="0" w:color="auto"/>
              <w:left w:val="single" w:sz="4" w:space="0" w:color="auto"/>
              <w:bottom w:val="single" w:sz="4" w:space="0" w:color="auto"/>
              <w:right w:val="single" w:sz="4" w:space="0" w:color="auto"/>
            </w:tcBorders>
            <w:vAlign w:val="center"/>
            <w:hideMark/>
          </w:tcPr>
          <w:p w:rsidR="00F4780A" w:rsidRPr="003B77A0" w:rsidRDefault="00F4780A" w:rsidP="005727FC">
            <w:pPr>
              <w:pStyle w:val="afff0"/>
              <w:spacing w:before="0" w:after="0" w:line="276" w:lineRule="auto"/>
              <w:ind w:left="0" w:right="0"/>
              <w:jc w:val="center"/>
              <w:rPr>
                <w:sz w:val="22"/>
                <w:szCs w:val="22"/>
              </w:rPr>
            </w:pPr>
            <w:r w:rsidRPr="003B77A0">
              <w:rPr>
                <w:sz w:val="22"/>
                <w:szCs w:val="22"/>
              </w:rPr>
              <w:t>Наименование предмета контракта (договора)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780A" w:rsidRPr="003B77A0" w:rsidRDefault="00F4780A" w:rsidP="005727FC">
            <w:pPr>
              <w:pStyle w:val="afff0"/>
              <w:spacing w:before="0" w:after="0" w:line="276" w:lineRule="auto"/>
              <w:ind w:left="0" w:right="0"/>
              <w:jc w:val="center"/>
              <w:rPr>
                <w:sz w:val="22"/>
                <w:szCs w:val="22"/>
              </w:rPr>
            </w:pPr>
            <w:r w:rsidRPr="003B77A0">
              <w:rPr>
                <w:sz w:val="22"/>
                <w:szCs w:val="22"/>
              </w:rPr>
              <w:t>Заказчик (наименование, адрес, контактные телефоны)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780A" w:rsidRPr="003B77A0" w:rsidRDefault="00F4780A" w:rsidP="005727FC">
            <w:pPr>
              <w:pStyle w:val="afff0"/>
              <w:spacing w:before="0" w:after="0" w:line="276" w:lineRule="auto"/>
              <w:ind w:left="0" w:right="0"/>
              <w:jc w:val="center"/>
              <w:rPr>
                <w:sz w:val="22"/>
                <w:szCs w:val="22"/>
              </w:rPr>
            </w:pPr>
            <w:r w:rsidRPr="003B77A0">
              <w:rPr>
                <w:sz w:val="22"/>
                <w:szCs w:val="22"/>
              </w:rPr>
              <w:t>Дата заключения и дата исполнения контракта (договора)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780A" w:rsidRPr="003B77A0" w:rsidRDefault="00F4780A" w:rsidP="005727FC">
            <w:pPr>
              <w:pStyle w:val="afff0"/>
              <w:spacing w:before="0" w:after="0" w:line="276" w:lineRule="auto"/>
              <w:ind w:left="0" w:right="0"/>
              <w:jc w:val="center"/>
              <w:rPr>
                <w:sz w:val="22"/>
                <w:szCs w:val="22"/>
              </w:rPr>
            </w:pPr>
            <w:r w:rsidRPr="003B77A0">
              <w:rPr>
                <w:sz w:val="22"/>
                <w:szCs w:val="22"/>
              </w:rPr>
              <w:t>Сумма  контракта (договора), рублей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780A" w:rsidRPr="003B77A0" w:rsidRDefault="00F4780A" w:rsidP="007F5E31">
            <w:pPr>
              <w:pStyle w:val="afff0"/>
              <w:tabs>
                <w:tab w:val="left" w:pos="1332"/>
              </w:tabs>
              <w:spacing w:before="0" w:after="0" w:line="276" w:lineRule="auto"/>
              <w:ind w:left="0" w:right="0"/>
              <w:jc w:val="center"/>
              <w:rPr>
                <w:sz w:val="22"/>
                <w:szCs w:val="22"/>
              </w:rPr>
            </w:pPr>
            <w:r w:rsidRPr="000878E8">
              <w:rPr>
                <w:sz w:val="24"/>
                <w:szCs w:val="24"/>
              </w:rPr>
              <w:t xml:space="preserve">Наличие актов сдачи–приемки </w:t>
            </w:r>
            <w:r w:rsidR="007F5E31">
              <w:rPr>
                <w:sz w:val="24"/>
                <w:szCs w:val="24"/>
              </w:rPr>
              <w:t>оказанных услуг</w:t>
            </w:r>
          </w:p>
        </w:tc>
        <w:tc>
          <w:tcPr>
            <w:tcW w:w="1276" w:type="dxa"/>
            <w:tcBorders>
              <w:top w:val="single" w:sz="4" w:space="0" w:color="auto"/>
              <w:left w:val="single" w:sz="4" w:space="0" w:color="auto"/>
              <w:bottom w:val="single" w:sz="4" w:space="0" w:color="auto"/>
              <w:right w:val="single" w:sz="4" w:space="0" w:color="auto"/>
            </w:tcBorders>
          </w:tcPr>
          <w:p w:rsidR="00F4780A" w:rsidRPr="000878E8" w:rsidRDefault="00F4780A" w:rsidP="007C0C9A">
            <w:pPr>
              <w:pStyle w:val="afff0"/>
              <w:tabs>
                <w:tab w:val="left" w:pos="1332"/>
              </w:tabs>
              <w:spacing w:before="0" w:after="0" w:line="276" w:lineRule="auto"/>
              <w:ind w:left="0" w:right="0"/>
              <w:jc w:val="center"/>
              <w:rPr>
                <w:sz w:val="24"/>
                <w:szCs w:val="24"/>
              </w:rPr>
            </w:pPr>
            <w:r>
              <w:rPr>
                <w:sz w:val="24"/>
                <w:szCs w:val="24"/>
              </w:rPr>
              <w:t xml:space="preserve">Номер </w:t>
            </w:r>
            <w:r w:rsidR="007C0C9A">
              <w:rPr>
                <w:sz w:val="24"/>
                <w:szCs w:val="24"/>
              </w:rPr>
              <w:t xml:space="preserve">страницы </w:t>
            </w:r>
            <w:r>
              <w:rPr>
                <w:sz w:val="24"/>
                <w:szCs w:val="24"/>
              </w:rPr>
              <w:t xml:space="preserve"> </w:t>
            </w:r>
            <w:r w:rsidR="007C0C9A">
              <w:rPr>
                <w:sz w:val="24"/>
                <w:szCs w:val="24"/>
              </w:rPr>
              <w:t>в заявке участника</w:t>
            </w:r>
          </w:p>
        </w:tc>
      </w:tr>
      <w:tr w:rsidR="00F4780A" w:rsidRPr="003B77A0" w:rsidTr="00E66C06">
        <w:trPr>
          <w:cantSplit/>
          <w:trHeight w:val="228"/>
        </w:trPr>
        <w:tc>
          <w:tcPr>
            <w:tcW w:w="489" w:type="dxa"/>
            <w:tcBorders>
              <w:top w:val="single" w:sz="4" w:space="0" w:color="auto"/>
              <w:left w:val="single" w:sz="4" w:space="0" w:color="auto"/>
              <w:bottom w:val="single" w:sz="4" w:space="0" w:color="auto"/>
              <w:right w:val="single" w:sz="4" w:space="0" w:color="auto"/>
            </w:tcBorders>
            <w:hideMark/>
          </w:tcPr>
          <w:p w:rsidR="00F4780A" w:rsidRPr="003B77A0" w:rsidRDefault="00F4780A" w:rsidP="005727FC">
            <w:pPr>
              <w:tabs>
                <w:tab w:val="num" w:pos="792"/>
              </w:tabs>
              <w:spacing w:after="0"/>
              <w:jc w:val="center"/>
              <w:rPr>
                <w:rFonts w:ascii="Times New Roman" w:hAnsi="Times New Roman" w:cs="Times New Roman"/>
              </w:rPr>
            </w:pPr>
            <w:r w:rsidRPr="003B77A0">
              <w:rPr>
                <w:rFonts w:ascii="Times New Roman" w:hAnsi="Times New Roman" w:cs="Times New Roman"/>
              </w:rPr>
              <w:t>1</w:t>
            </w:r>
          </w:p>
        </w:tc>
        <w:tc>
          <w:tcPr>
            <w:tcW w:w="1921" w:type="dxa"/>
            <w:tcBorders>
              <w:top w:val="single" w:sz="4" w:space="0" w:color="auto"/>
              <w:left w:val="single" w:sz="4" w:space="0" w:color="auto"/>
              <w:bottom w:val="single" w:sz="4" w:space="0" w:color="auto"/>
              <w:right w:val="single" w:sz="4" w:space="0" w:color="auto"/>
            </w:tcBorders>
          </w:tcPr>
          <w:p w:rsidR="00F4780A" w:rsidRPr="003B77A0" w:rsidRDefault="00F4780A" w:rsidP="005727FC">
            <w:pPr>
              <w:pStyle w:val="afff"/>
              <w:spacing w:before="0" w:after="0" w:line="276" w:lineRule="auto"/>
              <w:ind w:left="0" w:right="0" w:firstLine="709"/>
            </w:pPr>
          </w:p>
        </w:tc>
        <w:tc>
          <w:tcPr>
            <w:tcW w:w="1843" w:type="dxa"/>
            <w:tcBorders>
              <w:top w:val="single" w:sz="4" w:space="0" w:color="auto"/>
              <w:left w:val="single" w:sz="4" w:space="0" w:color="auto"/>
              <w:bottom w:val="single" w:sz="4" w:space="0" w:color="auto"/>
              <w:right w:val="single" w:sz="4" w:space="0" w:color="auto"/>
            </w:tcBorders>
          </w:tcPr>
          <w:p w:rsidR="00F4780A" w:rsidRPr="003B77A0" w:rsidRDefault="00F4780A" w:rsidP="005727FC">
            <w:pPr>
              <w:pStyle w:val="afff"/>
              <w:spacing w:before="0" w:after="0" w:line="276" w:lineRule="auto"/>
              <w:ind w:left="0" w:right="0" w:firstLine="709"/>
            </w:pPr>
          </w:p>
        </w:tc>
        <w:tc>
          <w:tcPr>
            <w:tcW w:w="1559" w:type="dxa"/>
            <w:tcBorders>
              <w:top w:val="single" w:sz="4" w:space="0" w:color="auto"/>
              <w:left w:val="single" w:sz="4" w:space="0" w:color="auto"/>
              <w:bottom w:val="single" w:sz="4" w:space="0" w:color="auto"/>
              <w:right w:val="single" w:sz="4" w:space="0" w:color="auto"/>
            </w:tcBorders>
          </w:tcPr>
          <w:p w:rsidR="00F4780A" w:rsidRPr="003B77A0" w:rsidRDefault="00F4780A" w:rsidP="005727FC">
            <w:pPr>
              <w:pStyle w:val="afff"/>
              <w:spacing w:before="0" w:after="0" w:line="276" w:lineRule="auto"/>
              <w:ind w:left="0" w:right="0" w:firstLine="709"/>
            </w:pPr>
          </w:p>
        </w:tc>
        <w:tc>
          <w:tcPr>
            <w:tcW w:w="1559" w:type="dxa"/>
            <w:tcBorders>
              <w:top w:val="single" w:sz="4" w:space="0" w:color="auto"/>
              <w:left w:val="single" w:sz="4" w:space="0" w:color="auto"/>
              <w:bottom w:val="single" w:sz="4" w:space="0" w:color="auto"/>
              <w:right w:val="single" w:sz="4" w:space="0" w:color="auto"/>
            </w:tcBorders>
          </w:tcPr>
          <w:p w:rsidR="00F4780A" w:rsidRPr="003B77A0" w:rsidRDefault="00F4780A" w:rsidP="005727FC">
            <w:pPr>
              <w:pStyle w:val="afff"/>
              <w:spacing w:before="0" w:after="0" w:line="276" w:lineRule="auto"/>
              <w:ind w:left="0" w:right="0" w:firstLine="709"/>
            </w:pPr>
          </w:p>
        </w:tc>
        <w:tc>
          <w:tcPr>
            <w:tcW w:w="1418" w:type="dxa"/>
            <w:tcBorders>
              <w:top w:val="single" w:sz="4" w:space="0" w:color="auto"/>
              <w:left w:val="single" w:sz="4" w:space="0" w:color="auto"/>
              <w:bottom w:val="single" w:sz="4" w:space="0" w:color="auto"/>
              <w:right w:val="single" w:sz="4" w:space="0" w:color="auto"/>
            </w:tcBorders>
          </w:tcPr>
          <w:p w:rsidR="00F4780A" w:rsidRPr="003B77A0" w:rsidRDefault="00F4780A" w:rsidP="005727FC">
            <w:pPr>
              <w:pStyle w:val="afff"/>
              <w:spacing w:before="0" w:after="0" w:line="276" w:lineRule="auto"/>
              <w:ind w:left="0" w:right="0" w:firstLine="709"/>
            </w:pPr>
          </w:p>
        </w:tc>
        <w:tc>
          <w:tcPr>
            <w:tcW w:w="1276" w:type="dxa"/>
            <w:tcBorders>
              <w:top w:val="single" w:sz="4" w:space="0" w:color="auto"/>
              <w:left w:val="single" w:sz="4" w:space="0" w:color="auto"/>
              <w:bottom w:val="single" w:sz="4" w:space="0" w:color="auto"/>
              <w:right w:val="single" w:sz="4" w:space="0" w:color="auto"/>
            </w:tcBorders>
          </w:tcPr>
          <w:p w:rsidR="00F4780A" w:rsidRPr="003B77A0" w:rsidRDefault="00F4780A" w:rsidP="005727FC">
            <w:pPr>
              <w:pStyle w:val="afff"/>
              <w:spacing w:before="0" w:after="0" w:line="276" w:lineRule="auto"/>
              <w:ind w:left="0" w:right="0" w:firstLine="709"/>
            </w:pPr>
          </w:p>
        </w:tc>
      </w:tr>
      <w:tr w:rsidR="00F4780A" w:rsidRPr="003B77A0" w:rsidTr="00E66C06">
        <w:trPr>
          <w:cantSplit/>
          <w:trHeight w:val="219"/>
        </w:trPr>
        <w:tc>
          <w:tcPr>
            <w:tcW w:w="489" w:type="dxa"/>
            <w:tcBorders>
              <w:top w:val="single" w:sz="4" w:space="0" w:color="auto"/>
              <w:left w:val="single" w:sz="4" w:space="0" w:color="auto"/>
              <w:bottom w:val="single" w:sz="4" w:space="0" w:color="auto"/>
              <w:right w:val="single" w:sz="4" w:space="0" w:color="auto"/>
            </w:tcBorders>
          </w:tcPr>
          <w:p w:rsidR="00F4780A" w:rsidRPr="003B77A0" w:rsidRDefault="00F4780A" w:rsidP="005727FC">
            <w:pPr>
              <w:tabs>
                <w:tab w:val="num" w:pos="792"/>
              </w:tabs>
              <w:spacing w:after="0"/>
              <w:jc w:val="center"/>
              <w:rPr>
                <w:rFonts w:ascii="Times New Roman" w:hAnsi="Times New Roman" w:cs="Times New Roman"/>
              </w:rPr>
            </w:pPr>
          </w:p>
        </w:tc>
        <w:tc>
          <w:tcPr>
            <w:tcW w:w="1921" w:type="dxa"/>
            <w:tcBorders>
              <w:top w:val="single" w:sz="4" w:space="0" w:color="auto"/>
              <w:left w:val="single" w:sz="4" w:space="0" w:color="auto"/>
              <w:bottom w:val="single" w:sz="4" w:space="0" w:color="auto"/>
              <w:right w:val="single" w:sz="4" w:space="0" w:color="auto"/>
            </w:tcBorders>
          </w:tcPr>
          <w:p w:rsidR="00F4780A" w:rsidRPr="003B77A0" w:rsidRDefault="00F4780A" w:rsidP="005727FC">
            <w:pPr>
              <w:pStyle w:val="afff"/>
              <w:spacing w:before="0" w:after="0" w:line="276" w:lineRule="auto"/>
              <w:ind w:left="0" w:right="0" w:firstLine="709"/>
            </w:pPr>
          </w:p>
        </w:tc>
        <w:tc>
          <w:tcPr>
            <w:tcW w:w="1843" w:type="dxa"/>
            <w:tcBorders>
              <w:top w:val="single" w:sz="4" w:space="0" w:color="auto"/>
              <w:left w:val="single" w:sz="4" w:space="0" w:color="auto"/>
              <w:bottom w:val="single" w:sz="4" w:space="0" w:color="auto"/>
              <w:right w:val="single" w:sz="4" w:space="0" w:color="auto"/>
            </w:tcBorders>
          </w:tcPr>
          <w:p w:rsidR="00F4780A" w:rsidRPr="003B77A0" w:rsidRDefault="00F4780A" w:rsidP="005727FC">
            <w:pPr>
              <w:pStyle w:val="afff"/>
              <w:spacing w:before="0" w:after="0" w:line="276" w:lineRule="auto"/>
              <w:ind w:left="0" w:right="0" w:firstLine="709"/>
            </w:pPr>
          </w:p>
        </w:tc>
        <w:tc>
          <w:tcPr>
            <w:tcW w:w="1559" w:type="dxa"/>
            <w:tcBorders>
              <w:top w:val="single" w:sz="4" w:space="0" w:color="auto"/>
              <w:left w:val="single" w:sz="4" w:space="0" w:color="auto"/>
              <w:bottom w:val="single" w:sz="4" w:space="0" w:color="auto"/>
              <w:right w:val="single" w:sz="4" w:space="0" w:color="auto"/>
            </w:tcBorders>
          </w:tcPr>
          <w:p w:rsidR="00F4780A" w:rsidRPr="003B77A0" w:rsidRDefault="00F4780A" w:rsidP="005727FC">
            <w:pPr>
              <w:pStyle w:val="afff"/>
              <w:spacing w:before="0" w:after="0" w:line="276" w:lineRule="auto"/>
              <w:ind w:left="0" w:right="0" w:firstLine="709"/>
            </w:pPr>
          </w:p>
        </w:tc>
        <w:tc>
          <w:tcPr>
            <w:tcW w:w="1559" w:type="dxa"/>
            <w:tcBorders>
              <w:top w:val="single" w:sz="4" w:space="0" w:color="auto"/>
              <w:left w:val="single" w:sz="4" w:space="0" w:color="auto"/>
              <w:bottom w:val="single" w:sz="4" w:space="0" w:color="auto"/>
              <w:right w:val="single" w:sz="4" w:space="0" w:color="auto"/>
            </w:tcBorders>
          </w:tcPr>
          <w:p w:rsidR="00F4780A" w:rsidRPr="003B77A0" w:rsidRDefault="00F4780A" w:rsidP="005727FC">
            <w:pPr>
              <w:pStyle w:val="afff"/>
              <w:spacing w:before="0" w:after="0" w:line="276" w:lineRule="auto"/>
              <w:ind w:left="0" w:right="0" w:firstLine="709"/>
            </w:pPr>
          </w:p>
        </w:tc>
        <w:tc>
          <w:tcPr>
            <w:tcW w:w="1418" w:type="dxa"/>
            <w:tcBorders>
              <w:top w:val="single" w:sz="4" w:space="0" w:color="auto"/>
              <w:left w:val="single" w:sz="4" w:space="0" w:color="auto"/>
              <w:bottom w:val="single" w:sz="4" w:space="0" w:color="auto"/>
              <w:right w:val="single" w:sz="4" w:space="0" w:color="auto"/>
            </w:tcBorders>
          </w:tcPr>
          <w:p w:rsidR="00F4780A" w:rsidRPr="003B77A0" w:rsidRDefault="00F4780A" w:rsidP="005727FC">
            <w:pPr>
              <w:pStyle w:val="afff"/>
              <w:spacing w:before="0" w:after="0" w:line="276" w:lineRule="auto"/>
              <w:ind w:left="0" w:right="0" w:firstLine="709"/>
            </w:pPr>
          </w:p>
        </w:tc>
        <w:tc>
          <w:tcPr>
            <w:tcW w:w="1276" w:type="dxa"/>
            <w:tcBorders>
              <w:top w:val="single" w:sz="4" w:space="0" w:color="auto"/>
              <w:left w:val="single" w:sz="4" w:space="0" w:color="auto"/>
              <w:bottom w:val="single" w:sz="4" w:space="0" w:color="auto"/>
              <w:right w:val="single" w:sz="4" w:space="0" w:color="auto"/>
            </w:tcBorders>
          </w:tcPr>
          <w:p w:rsidR="00F4780A" w:rsidRPr="003B77A0" w:rsidRDefault="00F4780A" w:rsidP="005727FC">
            <w:pPr>
              <w:pStyle w:val="afff"/>
              <w:spacing w:before="0" w:after="0" w:line="276" w:lineRule="auto"/>
              <w:ind w:left="0" w:right="0" w:firstLine="709"/>
            </w:pPr>
          </w:p>
        </w:tc>
      </w:tr>
      <w:tr w:rsidR="00F4780A" w:rsidRPr="003B77A0" w:rsidTr="00E66C06">
        <w:trPr>
          <w:cantSplit/>
          <w:trHeight w:val="228"/>
        </w:trPr>
        <w:tc>
          <w:tcPr>
            <w:tcW w:w="5812" w:type="dxa"/>
            <w:gridSpan w:val="4"/>
            <w:tcBorders>
              <w:top w:val="single" w:sz="4" w:space="0" w:color="auto"/>
              <w:left w:val="single" w:sz="4" w:space="0" w:color="auto"/>
              <w:bottom w:val="single" w:sz="4" w:space="0" w:color="auto"/>
              <w:right w:val="single" w:sz="4" w:space="0" w:color="auto"/>
            </w:tcBorders>
            <w:hideMark/>
          </w:tcPr>
          <w:p w:rsidR="00F4780A" w:rsidRPr="003B77A0" w:rsidRDefault="00F4780A" w:rsidP="005727FC">
            <w:pPr>
              <w:pStyle w:val="afff"/>
              <w:spacing w:before="0" w:after="0" w:line="276" w:lineRule="auto"/>
              <w:ind w:left="0" w:right="0"/>
            </w:pPr>
            <w:r w:rsidRPr="003B77A0">
              <w:t xml:space="preserve">ИТОГО </w:t>
            </w:r>
          </w:p>
        </w:tc>
        <w:tc>
          <w:tcPr>
            <w:tcW w:w="1559" w:type="dxa"/>
            <w:tcBorders>
              <w:top w:val="single" w:sz="4" w:space="0" w:color="auto"/>
              <w:left w:val="single" w:sz="4" w:space="0" w:color="auto"/>
              <w:bottom w:val="single" w:sz="4" w:space="0" w:color="auto"/>
              <w:right w:val="single" w:sz="4" w:space="0" w:color="auto"/>
            </w:tcBorders>
          </w:tcPr>
          <w:p w:rsidR="00F4780A" w:rsidRPr="003B77A0" w:rsidRDefault="00F4780A" w:rsidP="005727FC">
            <w:pPr>
              <w:pStyle w:val="afff"/>
              <w:spacing w:before="0" w:after="0" w:line="276" w:lineRule="auto"/>
              <w:ind w:left="0" w:right="0" w:firstLine="709"/>
            </w:pPr>
          </w:p>
        </w:tc>
        <w:tc>
          <w:tcPr>
            <w:tcW w:w="1418" w:type="dxa"/>
            <w:tcBorders>
              <w:top w:val="single" w:sz="4" w:space="0" w:color="auto"/>
              <w:left w:val="single" w:sz="4" w:space="0" w:color="auto"/>
              <w:bottom w:val="single" w:sz="4" w:space="0" w:color="auto"/>
              <w:right w:val="single" w:sz="4" w:space="0" w:color="auto"/>
            </w:tcBorders>
            <w:hideMark/>
          </w:tcPr>
          <w:p w:rsidR="00F4780A" w:rsidRPr="003B77A0" w:rsidRDefault="00F4780A" w:rsidP="005727FC">
            <w:pPr>
              <w:pStyle w:val="afff"/>
              <w:spacing w:before="0" w:after="0" w:line="276" w:lineRule="auto"/>
              <w:ind w:left="0" w:right="0" w:firstLine="709"/>
            </w:pPr>
            <w:r w:rsidRPr="003B77A0">
              <w:t>Х</w:t>
            </w:r>
          </w:p>
        </w:tc>
        <w:tc>
          <w:tcPr>
            <w:tcW w:w="1276" w:type="dxa"/>
            <w:tcBorders>
              <w:top w:val="single" w:sz="4" w:space="0" w:color="auto"/>
              <w:left w:val="single" w:sz="4" w:space="0" w:color="auto"/>
              <w:bottom w:val="single" w:sz="4" w:space="0" w:color="auto"/>
              <w:right w:val="single" w:sz="4" w:space="0" w:color="auto"/>
            </w:tcBorders>
          </w:tcPr>
          <w:p w:rsidR="00F4780A" w:rsidRPr="003B77A0" w:rsidRDefault="00F4780A" w:rsidP="005727FC">
            <w:pPr>
              <w:pStyle w:val="afff"/>
              <w:spacing w:before="0" w:after="0" w:line="276" w:lineRule="auto"/>
              <w:ind w:left="0" w:right="0" w:firstLine="709"/>
            </w:pPr>
          </w:p>
        </w:tc>
      </w:tr>
    </w:tbl>
    <w:p w:rsidR="00316ABB" w:rsidRPr="003B77A0" w:rsidRDefault="00316ABB" w:rsidP="00316ABB">
      <w:pPr>
        <w:autoSpaceDE w:val="0"/>
        <w:autoSpaceDN w:val="0"/>
        <w:adjustRightInd w:val="0"/>
        <w:spacing w:after="0"/>
        <w:ind w:firstLine="709"/>
        <w:rPr>
          <w:rFonts w:ascii="Times New Roman" w:hAnsi="Times New Roman" w:cs="Times New Roman"/>
        </w:rPr>
      </w:pPr>
      <w:bookmarkStart w:id="4" w:name="_Toc274149220"/>
    </w:p>
    <w:bookmarkEnd w:id="4"/>
    <w:p w:rsidR="008D3073" w:rsidRDefault="008D3073" w:rsidP="00D85EC1">
      <w:pPr>
        <w:widowControl w:val="0"/>
        <w:rPr>
          <w:rFonts w:ascii="Times New Roman" w:hAnsi="Times New Roman" w:cs="Times New Roman"/>
          <w:b/>
          <w:sz w:val="24"/>
          <w:szCs w:val="24"/>
        </w:rPr>
      </w:pPr>
    </w:p>
    <w:p w:rsidR="008D3073" w:rsidRDefault="008D3073" w:rsidP="00D85EC1">
      <w:pPr>
        <w:widowControl w:val="0"/>
        <w:rPr>
          <w:rFonts w:ascii="Times New Roman" w:hAnsi="Times New Roman" w:cs="Times New Roman"/>
          <w:b/>
          <w:sz w:val="24"/>
          <w:szCs w:val="24"/>
        </w:rPr>
      </w:pPr>
    </w:p>
    <w:p w:rsidR="00E66C06" w:rsidRDefault="00E66C06" w:rsidP="00D85EC1">
      <w:pPr>
        <w:widowControl w:val="0"/>
        <w:rPr>
          <w:rFonts w:ascii="Times New Roman" w:hAnsi="Times New Roman" w:cs="Times New Roman"/>
          <w:b/>
          <w:sz w:val="24"/>
          <w:szCs w:val="24"/>
        </w:rPr>
      </w:pPr>
    </w:p>
    <w:p w:rsidR="00E66C06" w:rsidRDefault="00E66C06" w:rsidP="00D85EC1">
      <w:pPr>
        <w:widowControl w:val="0"/>
        <w:rPr>
          <w:rFonts w:ascii="Times New Roman" w:hAnsi="Times New Roman" w:cs="Times New Roman"/>
          <w:b/>
          <w:sz w:val="24"/>
          <w:szCs w:val="24"/>
        </w:rPr>
      </w:pPr>
    </w:p>
    <w:p w:rsidR="00E66C06" w:rsidRDefault="00E66C06" w:rsidP="00D85EC1">
      <w:pPr>
        <w:widowControl w:val="0"/>
        <w:rPr>
          <w:rFonts w:ascii="Times New Roman" w:hAnsi="Times New Roman" w:cs="Times New Roman"/>
          <w:b/>
          <w:sz w:val="24"/>
          <w:szCs w:val="24"/>
        </w:rPr>
      </w:pPr>
    </w:p>
    <w:p w:rsidR="00E66C06" w:rsidRDefault="00E66C06" w:rsidP="00D85EC1">
      <w:pPr>
        <w:widowControl w:val="0"/>
        <w:rPr>
          <w:rFonts w:ascii="Times New Roman" w:hAnsi="Times New Roman" w:cs="Times New Roman"/>
          <w:b/>
          <w:sz w:val="24"/>
          <w:szCs w:val="24"/>
        </w:rPr>
      </w:pPr>
    </w:p>
    <w:p w:rsidR="00E66C06" w:rsidRDefault="00E66C06" w:rsidP="00D85EC1">
      <w:pPr>
        <w:widowControl w:val="0"/>
        <w:rPr>
          <w:rFonts w:ascii="Times New Roman" w:hAnsi="Times New Roman" w:cs="Times New Roman"/>
          <w:b/>
          <w:sz w:val="24"/>
          <w:szCs w:val="24"/>
        </w:rPr>
      </w:pPr>
    </w:p>
    <w:p w:rsidR="00E66C06" w:rsidRDefault="00E66C06" w:rsidP="00D85EC1">
      <w:pPr>
        <w:widowControl w:val="0"/>
        <w:rPr>
          <w:rFonts w:ascii="Times New Roman" w:hAnsi="Times New Roman" w:cs="Times New Roman"/>
          <w:b/>
          <w:sz w:val="24"/>
          <w:szCs w:val="24"/>
        </w:rPr>
      </w:pPr>
    </w:p>
    <w:p w:rsidR="00E66C06" w:rsidRDefault="00E66C06" w:rsidP="00D85EC1">
      <w:pPr>
        <w:widowControl w:val="0"/>
        <w:rPr>
          <w:rFonts w:ascii="Times New Roman" w:hAnsi="Times New Roman" w:cs="Times New Roman"/>
          <w:b/>
          <w:sz w:val="24"/>
          <w:szCs w:val="24"/>
        </w:rPr>
      </w:pPr>
    </w:p>
    <w:p w:rsidR="00E66C06" w:rsidRDefault="00E66C06" w:rsidP="00D85EC1">
      <w:pPr>
        <w:widowControl w:val="0"/>
        <w:rPr>
          <w:rFonts w:ascii="Times New Roman" w:hAnsi="Times New Roman" w:cs="Times New Roman"/>
          <w:b/>
          <w:sz w:val="24"/>
          <w:szCs w:val="24"/>
        </w:rPr>
      </w:pPr>
    </w:p>
    <w:p w:rsidR="00E66C06" w:rsidRDefault="00E66C06" w:rsidP="00D85EC1">
      <w:pPr>
        <w:widowControl w:val="0"/>
        <w:rPr>
          <w:rFonts w:ascii="Times New Roman" w:hAnsi="Times New Roman" w:cs="Times New Roman"/>
          <w:b/>
          <w:sz w:val="24"/>
          <w:szCs w:val="24"/>
        </w:rPr>
      </w:pPr>
    </w:p>
    <w:p w:rsidR="00E66C06" w:rsidRDefault="00E66C06" w:rsidP="00D85EC1">
      <w:pPr>
        <w:widowControl w:val="0"/>
        <w:rPr>
          <w:rFonts w:ascii="Times New Roman" w:hAnsi="Times New Roman" w:cs="Times New Roman"/>
          <w:b/>
          <w:sz w:val="24"/>
          <w:szCs w:val="24"/>
        </w:rPr>
      </w:pPr>
    </w:p>
    <w:p w:rsidR="00E66C06" w:rsidRDefault="00E66C06" w:rsidP="00D85EC1">
      <w:pPr>
        <w:widowControl w:val="0"/>
        <w:rPr>
          <w:rFonts w:ascii="Times New Roman" w:hAnsi="Times New Roman" w:cs="Times New Roman"/>
          <w:b/>
          <w:sz w:val="24"/>
          <w:szCs w:val="24"/>
        </w:rPr>
      </w:pPr>
    </w:p>
    <w:p w:rsidR="00E66C06" w:rsidRDefault="00E66C06" w:rsidP="00D85EC1">
      <w:pPr>
        <w:widowControl w:val="0"/>
        <w:rPr>
          <w:rFonts w:ascii="Times New Roman" w:hAnsi="Times New Roman" w:cs="Times New Roman"/>
          <w:b/>
          <w:sz w:val="24"/>
          <w:szCs w:val="24"/>
        </w:rPr>
      </w:pPr>
    </w:p>
    <w:p w:rsidR="00E66C06" w:rsidRDefault="00E66C06" w:rsidP="00D85EC1">
      <w:pPr>
        <w:widowControl w:val="0"/>
        <w:rPr>
          <w:rFonts w:ascii="Times New Roman" w:hAnsi="Times New Roman" w:cs="Times New Roman"/>
          <w:b/>
          <w:sz w:val="24"/>
          <w:szCs w:val="24"/>
        </w:rPr>
      </w:pPr>
    </w:p>
    <w:p w:rsidR="00E66C06" w:rsidRDefault="00E66C06" w:rsidP="00D85EC1">
      <w:pPr>
        <w:widowControl w:val="0"/>
        <w:rPr>
          <w:rFonts w:ascii="Times New Roman" w:hAnsi="Times New Roman" w:cs="Times New Roman"/>
          <w:b/>
          <w:sz w:val="24"/>
          <w:szCs w:val="24"/>
        </w:rPr>
      </w:pPr>
    </w:p>
    <w:p w:rsidR="00E66C06" w:rsidRDefault="00E66C06" w:rsidP="00D85EC1">
      <w:pPr>
        <w:widowControl w:val="0"/>
        <w:rPr>
          <w:rFonts w:ascii="Times New Roman" w:hAnsi="Times New Roman" w:cs="Times New Roman"/>
          <w:b/>
          <w:sz w:val="24"/>
          <w:szCs w:val="24"/>
        </w:rPr>
      </w:pPr>
    </w:p>
    <w:p w:rsidR="00E66C06" w:rsidRDefault="00E66C06" w:rsidP="00D85EC1">
      <w:pPr>
        <w:widowControl w:val="0"/>
        <w:rPr>
          <w:rFonts w:ascii="Times New Roman" w:hAnsi="Times New Roman" w:cs="Times New Roman"/>
          <w:b/>
          <w:sz w:val="24"/>
          <w:szCs w:val="24"/>
        </w:rPr>
      </w:pPr>
    </w:p>
    <w:p w:rsidR="00E66C06" w:rsidRDefault="00E66C06" w:rsidP="00D85EC1">
      <w:pPr>
        <w:widowControl w:val="0"/>
        <w:rPr>
          <w:rFonts w:ascii="Times New Roman" w:hAnsi="Times New Roman" w:cs="Times New Roman"/>
          <w:b/>
          <w:sz w:val="24"/>
          <w:szCs w:val="24"/>
        </w:rPr>
      </w:pPr>
    </w:p>
    <w:p w:rsidR="00E66C06" w:rsidRDefault="00E66C06" w:rsidP="00D85EC1">
      <w:pPr>
        <w:widowControl w:val="0"/>
        <w:rPr>
          <w:rFonts w:ascii="Times New Roman" w:hAnsi="Times New Roman" w:cs="Times New Roman"/>
          <w:b/>
          <w:sz w:val="24"/>
          <w:szCs w:val="24"/>
        </w:rPr>
      </w:pPr>
    </w:p>
    <w:p w:rsidR="00825E0A" w:rsidRDefault="00825E0A" w:rsidP="00D85EC1">
      <w:pPr>
        <w:widowControl w:val="0"/>
        <w:rPr>
          <w:rFonts w:ascii="Times New Roman" w:hAnsi="Times New Roman" w:cs="Times New Roman"/>
          <w:b/>
          <w:sz w:val="24"/>
          <w:szCs w:val="24"/>
        </w:rPr>
      </w:pPr>
    </w:p>
    <w:p w:rsidR="00E66C06" w:rsidRDefault="00E66C06" w:rsidP="00D85EC1">
      <w:pPr>
        <w:widowControl w:val="0"/>
        <w:rPr>
          <w:rFonts w:ascii="Times New Roman" w:hAnsi="Times New Roman" w:cs="Times New Roman"/>
          <w:b/>
          <w:sz w:val="24"/>
          <w:szCs w:val="24"/>
        </w:rPr>
      </w:pPr>
    </w:p>
    <w:p w:rsidR="00E66C06" w:rsidRDefault="00E66C06" w:rsidP="00D85EC1">
      <w:pPr>
        <w:widowControl w:val="0"/>
        <w:rPr>
          <w:rFonts w:ascii="Times New Roman" w:hAnsi="Times New Roman" w:cs="Times New Roman"/>
          <w:b/>
          <w:sz w:val="24"/>
          <w:szCs w:val="24"/>
        </w:rPr>
      </w:pPr>
    </w:p>
    <w:p w:rsidR="00E66C06" w:rsidRPr="00E66C06" w:rsidRDefault="00E66C06" w:rsidP="00E66C06">
      <w:pPr>
        <w:autoSpaceDE w:val="0"/>
        <w:autoSpaceDN w:val="0"/>
        <w:adjustRightInd w:val="0"/>
        <w:spacing w:after="0" w:line="240" w:lineRule="auto"/>
        <w:ind w:firstLine="540"/>
        <w:jc w:val="right"/>
        <w:rPr>
          <w:rFonts w:ascii="Times New Roman" w:eastAsia="Times New Roman" w:hAnsi="Times New Roman" w:cs="Times New Roman"/>
          <w:b/>
          <w:sz w:val="24"/>
          <w:szCs w:val="24"/>
        </w:rPr>
      </w:pPr>
      <w:r w:rsidRPr="00E66C06">
        <w:rPr>
          <w:rFonts w:ascii="Times New Roman" w:eastAsia="Times New Roman" w:hAnsi="Times New Roman" w:cs="Times New Roman"/>
          <w:b/>
          <w:sz w:val="24"/>
          <w:szCs w:val="24"/>
        </w:rPr>
        <w:lastRenderedPageBreak/>
        <w:t>Рекомендуемая форма № 1.</w:t>
      </w:r>
      <w:r>
        <w:rPr>
          <w:rFonts w:ascii="Times New Roman" w:eastAsia="Times New Roman" w:hAnsi="Times New Roman" w:cs="Times New Roman"/>
          <w:b/>
          <w:sz w:val="24"/>
          <w:szCs w:val="24"/>
        </w:rPr>
        <w:t>2</w:t>
      </w:r>
    </w:p>
    <w:p w:rsidR="00E66C06" w:rsidRPr="00E66C06" w:rsidRDefault="00E66C06" w:rsidP="00E66C06">
      <w:pPr>
        <w:autoSpaceDE w:val="0"/>
        <w:autoSpaceDN w:val="0"/>
        <w:adjustRightInd w:val="0"/>
        <w:spacing w:after="0" w:line="240" w:lineRule="auto"/>
        <w:ind w:firstLine="540"/>
        <w:jc w:val="right"/>
        <w:rPr>
          <w:rFonts w:ascii="Times New Roman" w:eastAsiaTheme="minorHAnsi" w:hAnsi="Times New Roman" w:cs="Times New Roman"/>
          <w:sz w:val="24"/>
          <w:szCs w:val="24"/>
          <w:lang w:eastAsia="en-US"/>
        </w:rPr>
      </w:pPr>
    </w:p>
    <w:p w:rsidR="00E66C06" w:rsidRPr="00E66C06" w:rsidRDefault="00E66C06" w:rsidP="00E66C06">
      <w:pPr>
        <w:autoSpaceDE w:val="0"/>
        <w:autoSpaceDN w:val="0"/>
        <w:adjustRightInd w:val="0"/>
        <w:spacing w:after="0" w:line="240" w:lineRule="auto"/>
        <w:ind w:firstLine="540"/>
        <w:jc w:val="both"/>
        <w:rPr>
          <w:rFonts w:ascii="Times New Roman" w:eastAsiaTheme="minorHAnsi" w:hAnsi="Times New Roman" w:cs="Times New Roman"/>
          <w:i/>
          <w:sz w:val="24"/>
          <w:szCs w:val="24"/>
          <w:lang w:eastAsia="en-US"/>
        </w:rPr>
      </w:pPr>
      <w:r w:rsidRPr="00E66C06">
        <w:rPr>
          <w:rFonts w:ascii="Times New Roman" w:eastAsiaTheme="minorHAnsi" w:hAnsi="Times New Roman" w:cs="Times New Roman"/>
          <w:i/>
          <w:sz w:val="24"/>
          <w:szCs w:val="24"/>
          <w:lang w:eastAsia="en-US"/>
        </w:rPr>
        <w:t xml:space="preserve">Рекомендуемая форма для подтверждения о соответствии участника конкурса требованиям, установленным в конкурсной документации  и статье 31 Федеральным </w:t>
      </w:r>
      <w:hyperlink r:id="rId25" w:history="1">
        <w:r w:rsidRPr="00E66C06">
          <w:rPr>
            <w:rFonts w:ascii="Times New Roman" w:eastAsiaTheme="minorHAnsi" w:hAnsi="Times New Roman" w:cs="Times New Roman"/>
            <w:i/>
            <w:sz w:val="24"/>
            <w:szCs w:val="24"/>
            <w:lang w:eastAsia="en-US"/>
          </w:rPr>
          <w:t>законом</w:t>
        </w:r>
      </w:hyperlink>
      <w:r w:rsidRPr="00E66C06">
        <w:rPr>
          <w:rFonts w:ascii="Times New Roman" w:eastAsiaTheme="minorHAnsi" w:hAnsi="Times New Roman" w:cs="Times New Roman"/>
          <w:i/>
          <w:sz w:val="24"/>
          <w:szCs w:val="24"/>
          <w:lang w:eastAsia="en-US"/>
        </w:rPr>
        <w:t xml:space="preserve"> от 05.04.2013 N 44-ФЗ "О контрактной системе в сфере закупок товаров, работ, услуг для обеспечения государственных и муниципальных нужд".</w:t>
      </w:r>
    </w:p>
    <w:p w:rsidR="00E66C06" w:rsidRPr="00E66C06" w:rsidRDefault="00E66C06" w:rsidP="00E66C06">
      <w:pPr>
        <w:autoSpaceDE w:val="0"/>
        <w:autoSpaceDN w:val="0"/>
        <w:adjustRightInd w:val="0"/>
        <w:spacing w:after="0" w:line="240" w:lineRule="auto"/>
        <w:ind w:firstLine="540"/>
        <w:jc w:val="right"/>
        <w:rPr>
          <w:rFonts w:ascii="Times New Roman" w:eastAsia="Times New Roman" w:hAnsi="Times New Roman" w:cs="Times New Roman"/>
          <w:sz w:val="24"/>
          <w:szCs w:val="24"/>
        </w:rPr>
      </w:pPr>
      <w:r w:rsidRPr="00E66C06">
        <w:rPr>
          <w:rFonts w:ascii="Times New Roman" w:eastAsia="Times New Roman" w:hAnsi="Times New Roman" w:cs="Times New Roman"/>
          <w:sz w:val="24"/>
          <w:szCs w:val="24"/>
        </w:rPr>
        <w:t>Дата_____________</w:t>
      </w:r>
    </w:p>
    <w:p w:rsidR="00E66C06" w:rsidRPr="00E66C06" w:rsidRDefault="00E66C06" w:rsidP="00E66C06">
      <w:pPr>
        <w:autoSpaceDE w:val="0"/>
        <w:autoSpaceDN w:val="0"/>
        <w:adjustRightInd w:val="0"/>
        <w:spacing w:after="0" w:line="240" w:lineRule="auto"/>
        <w:ind w:firstLine="540"/>
        <w:jc w:val="right"/>
        <w:rPr>
          <w:rFonts w:ascii="Times New Roman" w:eastAsiaTheme="minorHAnsi" w:hAnsi="Times New Roman" w:cs="Times New Roman"/>
          <w:sz w:val="24"/>
          <w:szCs w:val="24"/>
          <w:lang w:eastAsia="en-US"/>
        </w:rPr>
      </w:pPr>
    </w:p>
    <w:p w:rsidR="00E66C06" w:rsidRPr="00E66C06" w:rsidRDefault="00E66C06" w:rsidP="00E66C06">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E66C06">
        <w:rPr>
          <w:rFonts w:ascii="Times New Roman" w:eastAsiaTheme="minorHAnsi" w:hAnsi="Times New Roman" w:cs="Times New Roman"/>
          <w:b/>
          <w:sz w:val="24"/>
          <w:szCs w:val="24"/>
          <w:lang w:eastAsia="en-US"/>
        </w:rPr>
        <w:t>Настоящим</w:t>
      </w:r>
      <w:r w:rsidRPr="00E66C06">
        <w:rPr>
          <w:rFonts w:ascii="Times New Roman" w:eastAsiaTheme="minorHAnsi" w:hAnsi="Times New Roman" w:cs="Times New Roman"/>
          <w:sz w:val="24"/>
          <w:szCs w:val="24"/>
          <w:lang w:eastAsia="en-US"/>
        </w:rPr>
        <w:t xml:space="preserve"> _______________(наименование,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и индивидуального предпринимателя), участника аукциона), </w:t>
      </w:r>
      <w:r w:rsidRPr="00E66C06">
        <w:rPr>
          <w:rFonts w:ascii="Times New Roman" w:eastAsiaTheme="minorHAnsi" w:hAnsi="Times New Roman" w:cs="Times New Roman"/>
          <w:b/>
          <w:sz w:val="24"/>
          <w:szCs w:val="24"/>
          <w:lang w:eastAsia="en-US"/>
        </w:rPr>
        <w:t>в лице руководителя</w:t>
      </w:r>
      <w:r w:rsidRPr="00E66C06">
        <w:rPr>
          <w:rFonts w:ascii="Times New Roman" w:eastAsiaTheme="minorHAnsi" w:hAnsi="Times New Roman" w:cs="Times New Roman"/>
          <w:sz w:val="24"/>
          <w:szCs w:val="24"/>
          <w:lang w:eastAsia="en-US"/>
        </w:rPr>
        <w:t xml:space="preserve">_______________(ФИО, должность руководителя), </w:t>
      </w:r>
      <w:r w:rsidRPr="00E66C06">
        <w:rPr>
          <w:rFonts w:ascii="Times New Roman" w:eastAsiaTheme="minorHAnsi" w:hAnsi="Times New Roman" w:cs="Times New Roman"/>
          <w:b/>
          <w:sz w:val="24"/>
          <w:szCs w:val="24"/>
          <w:lang w:eastAsia="en-US"/>
        </w:rPr>
        <w:t>действующего на основании ______________, декларирует о соответствии требованиям, установленным частью 1 статьи 31 Федерального закона от 05.04.2013 N 44-ФЗ "О контрактной системе в сфере закупок</w:t>
      </w:r>
      <w:proofErr w:type="gramEnd"/>
      <w:r w:rsidRPr="00E66C06">
        <w:rPr>
          <w:rFonts w:ascii="Times New Roman" w:eastAsiaTheme="minorHAnsi" w:hAnsi="Times New Roman" w:cs="Times New Roman"/>
          <w:b/>
          <w:sz w:val="24"/>
          <w:szCs w:val="24"/>
          <w:lang w:eastAsia="en-US"/>
        </w:rPr>
        <w:t xml:space="preserve"> товаров, работ, услуг для обеспечения государственных и муниципальных нужд", а именно</w:t>
      </w:r>
      <w:r w:rsidRPr="00E66C06">
        <w:rPr>
          <w:rFonts w:ascii="Times New Roman" w:eastAsiaTheme="minorHAnsi" w:hAnsi="Times New Roman" w:cs="Times New Roman"/>
          <w:sz w:val="24"/>
          <w:szCs w:val="24"/>
          <w:lang w:eastAsia="en-US"/>
        </w:rPr>
        <w:t>:</w:t>
      </w:r>
    </w:p>
    <w:p w:rsidR="00E66C06" w:rsidRPr="00E66C06" w:rsidRDefault="00E66C06" w:rsidP="00E66C06">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66C06">
        <w:rPr>
          <w:rFonts w:ascii="Times New Roman" w:eastAsiaTheme="minorHAnsi" w:hAnsi="Times New Roman" w:cs="Times New Roman"/>
          <w:sz w:val="24"/>
          <w:szCs w:val="24"/>
          <w:lang w:eastAsia="en-US"/>
        </w:rPr>
        <w:t xml:space="preserve">- </w:t>
      </w:r>
      <w:proofErr w:type="spellStart"/>
      <w:r w:rsidRPr="00E66C06">
        <w:rPr>
          <w:rFonts w:ascii="Times New Roman" w:eastAsiaTheme="minorHAnsi" w:hAnsi="Times New Roman" w:cs="Times New Roman"/>
          <w:sz w:val="24"/>
          <w:szCs w:val="24"/>
          <w:lang w:eastAsia="en-US"/>
        </w:rPr>
        <w:t>непроведение</w:t>
      </w:r>
      <w:proofErr w:type="spellEnd"/>
      <w:r w:rsidRPr="00E66C06">
        <w:rPr>
          <w:rFonts w:ascii="Times New Roman" w:eastAsiaTheme="minorHAnsi" w:hAnsi="Times New Roman" w:cs="Times New Roman"/>
          <w:sz w:val="24"/>
          <w:szCs w:val="24"/>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66C06" w:rsidRPr="00E66C06" w:rsidRDefault="00E66C06" w:rsidP="00E66C06">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66C06">
        <w:rPr>
          <w:rFonts w:ascii="Times New Roman" w:eastAsiaTheme="minorHAnsi" w:hAnsi="Times New Roman" w:cs="Times New Roman"/>
          <w:sz w:val="24"/>
          <w:szCs w:val="24"/>
          <w:lang w:eastAsia="en-US"/>
        </w:rPr>
        <w:t xml:space="preserve">- </w:t>
      </w:r>
      <w:proofErr w:type="spellStart"/>
      <w:r w:rsidRPr="00E66C06">
        <w:rPr>
          <w:rFonts w:ascii="Times New Roman" w:eastAsiaTheme="minorHAnsi" w:hAnsi="Times New Roman" w:cs="Times New Roman"/>
          <w:sz w:val="24"/>
          <w:szCs w:val="24"/>
          <w:lang w:eastAsia="en-US"/>
        </w:rPr>
        <w:t>неприостановление</w:t>
      </w:r>
      <w:proofErr w:type="spellEnd"/>
      <w:r w:rsidRPr="00E66C06">
        <w:rPr>
          <w:rFonts w:ascii="Times New Roman" w:eastAsiaTheme="minorHAnsi" w:hAnsi="Times New Roman" w:cs="Times New Roman"/>
          <w:sz w:val="24"/>
          <w:szCs w:val="24"/>
          <w:lang w:eastAsia="en-US"/>
        </w:rPr>
        <w:t xml:space="preserve"> деятельности участника закупки в порядке, установленном </w:t>
      </w:r>
      <w:hyperlink r:id="rId26" w:history="1">
        <w:r w:rsidRPr="00E66C06">
          <w:rPr>
            <w:rFonts w:ascii="Times New Roman" w:eastAsiaTheme="minorHAnsi" w:hAnsi="Times New Roman" w:cs="Times New Roman"/>
            <w:sz w:val="24"/>
            <w:szCs w:val="24"/>
            <w:lang w:eastAsia="en-US"/>
          </w:rPr>
          <w:t>Кодексом</w:t>
        </w:r>
      </w:hyperlink>
      <w:r w:rsidRPr="00E66C06">
        <w:rPr>
          <w:rFonts w:ascii="Times New Roman" w:eastAsiaTheme="minorHAnsi" w:hAnsi="Times New Roman" w:cs="Times New Roman"/>
          <w:sz w:val="24"/>
          <w:szCs w:val="24"/>
          <w:lang w:eastAsia="en-US"/>
        </w:rPr>
        <w:t xml:space="preserve"> Российской Федерации об административных правонарушениях, на дату подачи заявки на участие в закупке;</w:t>
      </w:r>
    </w:p>
    <w:p w:rsidR="00E66C06" w:rsidRPr="00E66C06" w:rsidRDefault="00E66C06" w:rsidP="00E66C06">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E66C06">
        <w:rPr>
          <w:rFonts w:ascii="Times New Roman" w:eastAsiaTheme="minorHAnsi" w:hAnsi="Times New Roman" w:cs="Times New Roman"/>
          <w:sz w:val="24"/>
          <w:szCs w:val="24"/>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7" w:history="1">
        <w:r w:rsidRPr="00E66C06">
          <w:rPr>
            <w:rFonts w:ascii="Times New Roman" w:eastAsiaTheme="minorHAnsi" w:hAnsi="Times New Roman" w:cs="Times New Roman"/>
            <w:sz w:val="24"/>
            <w:szCs w:val="24"/>
            <w:lang w:eastAsia="en-US"/>
          </w:rPr>
          <w:t>законодательством</w:t>
        </w:r>
      </w:hyperlink>
      <w:r w:rsidRPr="00E66C06">
        <w:rPr>
          <w:rFonts w:ascii="Times New Roman" w:eastAsiaTheme="minorHAnsi" w:hAnsi="Times New Roman" w:cs="Times New Roman"/>
          <w:sz w:val="24"/>
          <w:szCs w:val="24"/>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66C06">
        <w:rPr>
          <w:rFonts w:ascii="Times New Roman" w:eastAsiaTheme="minorHAnsi" w:hAnsi="Times New Roman" w:cs="Times New Roman"/>
          <w:sz w:val="24"/>
          <w:szCs w:val="24"/>
          <w:lang w:eastAsia="en-US"/>
        </w:rPr>
        <w:t xml:space="preserve"> </w:t>
      </w:r>
      <w:proofErr w:type="gramStart"/>
      <w:r w:rsidRPr="00E66C06">
        <w:rPr>
          <w:rFonts w:ascii="Times New Roman" w:eastAsiaTheme="minorHAnsi" w:hAnsi="Times New Roman" w:cs="Times New Roman"/>
          <w:sz w:val="24"/>
          <w:szCs w:val="24"/>
          <w:lang w:eastAsia="en-US"/>
        </w:rPr>
        <w:t xml:space="preserve">заявителя по уплате этих сумм исполненной или которые признаны безнадежными к взысканию в соответствии с </w:t>
      </w:r>
      <w:hyperlink r:id="rId28" w:history="1">
        <w:r w:rsidRPr="00E66C06">
          <w:rPr>
            <w:rFonts w:ascii="Times New Roman" w:eastAsiaTheme="minorHAnsi" w:hAnsi="Times New Roman" w:cs="Times New Roman"/>
            <w:sz w:val="24"/>
            <w:szCs w:val="24"/>
            <w:lang w:eastAsia="en-US"/>
          </w:rPr>
          <w:t>законодательством</w:t>
        </w:r>
      </w:hyperlink>
      <w:r w:rsidRPr="00E66C06">
        <w:rPr>
          <w:rFonts w:ascii="Times New Roman" w:eastAsiaTheme="minorHAnsi" w:hAnsi="Times New Roman" w:cs="Times New Roman"/>
          <w:sz w:val="24"/>
          <w:szCs w:val="24"/>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66C06">
        <w:rPr>
          <w:rFonts w:ascii="Times New Roman" w:eastAsiaTheme="minorHAnsi" w:hAnsi="Times New Roman" w:cs="Times New Roman"/>
          <w:sz w:val="24"/>
          <w:szCs w:val="24"/>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66C06">
        <w:rPr>
          <w:rFonts w:ascii="Times New Roman" w:eastAsiaTheme="minorHAnsi" w:hAnsi="Times New Roman" w:cs="Times New Roman"/>
          <w:sz w:val="24"/>
          <w:szCs w:val="24"/>
          <w:lang w:eastAsia="en-US"/>
        </w:rPr>
        <w:t>указанных</w:t>
      </w:r>
      <w:proofErr w:type="gramEnd"/>
      <w:r w:rsidRPr="00E66C06">
        <w:rPr>
          <w:rFonts w:ascii="Times New Roman" w:eastAsiaTheme="minorHAnsi" w:hAnsi="Times New Roman" w:cs="Times New Roman"/>
          <w:sz w:val="24"/>
          <w:szCs w:val="2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6C06" w:rsidRPr="00E66C06" w:rsidRDefault="00E66C06" w:rsidP="00E66C06">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E66C06">
        <w:rPr>
          <w:rFonts w:ascii="Times New Roman" w:eastAsiaTheme="minorHAnsi" w:hAnsi="Times New Roman" w:cs="Times New Roman"/>
          <w:sz w:val="24"/>
          <w:szCs w:val="24"/>
          <w:lang w:eastAsia="en-US"/>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E66C06">
        <w:rPr>
          <w:rFonts w:ascii="Times New Roman" w:eastAsiaTheme="minorHAnsi" w:hAnsi="Times New Roman" w:cs="Times New Roman"/>
          <w:sz w:val="24"/>
          <w:szCs w:val="24"/>
          <w:lang w:eastAsia="en-US"/>
        </w:rPr>
        <w:t xml:space="preserve"> товара, выполнением работы, оказанием услуги, </w:t>
      </w:r>
      <w:proofErr w:type="gramStart"/>
      <w:r w:rsidRPr="00E66C06">
        <w:rPr>
          <w:rFonts w:ascii="Times New Roman" w:eastAsiaTheme="minorHAnsi" w:hAnsi="Times New Roman" w:cs="Times New Roman"/>
          <w:sz w:val="24"/>
          <w:szCs w:val="24"/>
          <w:lang w:eastAsia="en-US"/>
        </w:rPr>
        <w:t>являющихся</w:t>
      </w:r>
      <w:proofErr w:type="gramEnd"/>
      <w:r w:rsidRPr="00E66C06">
        <w:rPr>
          <w:rFonts w:ascii="Times New Roman" w:eastAsiaTheme="minorHAnsi" w:hAnsi="Times New Roman" w:cs="Times New Roman"/>
          <w:sz w:val="24"/>
          <w:szCs w:val="24"/>
          <w:lang w:eastAsia="en-US"/>
        </w:rPr>
        <w:t xml:space="preserve"> объектом осуществляемой закупки, и административного наказания в виде дисквалификации</w:t>
      </w:r>
    </w:p>
    <w:p w:rsidR="00E66C06" w:rsidRPr="00E66C06" w:rsidRDefault="00E66C06" w:rsidP="00E66C06">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66C06">
        <w:rPr>
          <w:rFonts w:ascii="Times New Roman" w:eastAsiaTheme="minorHAnsi" w:hAnsi="Times New Roman" w:cs="Times New Roman"/>
          <w:sz w:val="24"/>
          <w:szCs w:val="24"/>
          <w:lang w:eastAsia="en-US"/>
        </w:rPr>
        <w:t>- участник закупки - юридическое лицо,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66C06" w:rsidRPr="00E66C06" w:rsidRDefault="00E66C06" w:rsidP="00E66C06">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66C06">
        <w:rPr>
          <w:rFonts w:ascii="Times New Roman" w:eastAsiaTheme="minorHAnsi" w:hAnsi="Times New Roman" w:cs="Times New Roman"/>
          <w:sz w:val="24"/>
          <w:szCs w:val="24"/>
          <w:lang w:eastAsia="en-US"/>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66C06" w:rsidRPr="00E66C06" w:rsidRDefault="00E66C06" w:rsidP="00E66C06">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E66C06">
        <w:rPr>
          <w:rFonts w:ascii="Times New Roman" w:eastAsiaTheme="minorHAnsi" w:hAnsi="Times New Roman" w:cs="Times New Roman"/>
          <w:sz w:val="24"/>
          <w:szCs w:val="24"/>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Pr="00E66C06">
        <w:rPr>
          <w:rFonts w:ascii="Times New Roman" w:eastAsiaTheme="minorHAnsi" w:hAnsi="Times New Roman" w:cs="Times New Roman"/>
          <w:sz w:val="24"/>
          <w:szCs w:val="24"/>
          <w:lang w:eastAsia="en-US"/>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66C06">
        <w:rPr>
          <w:rFonts w:ascii="Times New Roman" w:eastAsiaTheme="minorHAnsi" w:hAnsi="Times New Roman" w:cs="Times New Roman"/>
          <w:sz w:val="24"/>
          <w:szCs w:val="24"/>
          <w:lang w:eastAsia="en-US"/>
        </w:rPr>
        <w:t xml:space="preserve"> </w:t>
      </w:r>
      <w:proofErr w:type="gramStart"/>
      <w:r w:rsidRPr="00E66C06">
        <w:rPr>
          <w:rFonts w:ascii="Times New Roman" w:eastAsiaTheme="minorHAnsi" w:hAnsi="Times New Roman" w:cs="Times New Roman"/>
          <w:sz w:val="24"/>
          <w:szCs w:val="24"/>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66C06">
        <w:rPr>
          <w:rFonts w:ascii="Times New Roman" w:eastAsiaTheme="minorHAnsi" w:hAnsi="Times New Roman" w:cs="Times New Roman"/>
          <w:sz w:val="24"/>
          <w:szCs w:val="24"/>
          <w:lang w:eastAsia="en-US"/>
        </w:rPr>
        <w:t>неполнородными</w:t>
      </w:r>
      <w:proofErr w:type="spellEnd"/>
      <w:r w:rsidRPr="00E66C06">
        <w:rPr>
          <w:rFonts w:ascii="Times New Roman" w:eastAsiaTheme="minorHAnsi" w:hAnsi="Times New Roman" w:cs="Times New Roman"/>
          <w:sz w:val="24"/>
          <w:szCs w:val="24"/>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E66C06">
        <w:rPr>
          <w:rFonts w:ascii="Times New Roman" w:eastAsiaTheme="minorHAnsi" w:hAnsi="Times New Roman" w:cs="Times New Roman"/>
          <w:sz w:val="24"/>
          <w:szCs w:val="24"/>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66C06" w:rsidRPr="00E66C06" w:rsidRDefault="00E66C06" w:rsidP="00E66C06">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66C06">
        <w:rPr>
          <w:rFonts w:ascii="Times New Roman" w:eastAsiaTheme="minorHAnsi" w:hAnsi="Times New Roman" w:cs="Times New Roman"/>
          <w:sz w:val="24"/>
          <w:szCs w:val="24"/>
          <w:lang w:eastAsia="en-US"/>
        </w:rPr>
        <w:t>- участник закупки не является офшорной компанией.</w:t>
      </w:r>
    </w:p>
    <w:p w:rsidR="00E66C06" w:rsidRPr="00E66C06" w:rsidRDefault="00E66C06" w:rsidP="00E66C06">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E66C06" w:rsidRPr="00E66C06" w:rsidRDefault="00E66C06" w:rsidP="00E66C06">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E66C06" w:rsidRPr="00E66C06" w:rsidRDefault="00E66C06" w:rsidP="00E66C06">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E66C06" w:rsidRPr="00E66C06" w:rsidRDefault="00E66C06" w:rsidP="00E66C06">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E66C06" w:rsidRPr="00E66C06" w:rsidRDefault="00E66C06" w:rsidP="00E66C06">
      <w:pPr>
        <w:spacing w:after="0" w:line="240" w:lineRule="auto"/>
        <w:rPr>
          <w:rFonts w:ascii="Times New Roman" w:eastAsia="Times New Roman" w:hAnsi="Times New Roman" w:cs="Times New Roman"/>
          <w:sz w:val="24"/>
          <w:szCs w:val="24"/>
        </w:rPr>
      </w:pPr>
    </w:p>
    <w:p w:rsidR="00E66C06" w:rsidRPr="00E66C06" w:rsidRDefault="00E66C06" w:rsidP="00E66C06">
      <w:pPr>
        <w:tabs>
          <w:tab w:val="left" w:leader="underscore" w:pos="9356"/>
        </w:tabs>
        <w:spacing w:after="0" w:line="240" w:lineRule="auto"/>
        <w:rPr>
          <w:rFonts w:ascii="Times New Roman" w:eastAsia="Times New Roman" w:hAnsi="Times New Roman" w:cs="Times New Roman"/>
          <w:color w:val="000000"/>
          <w:sz w:val="24"/>
          <w:szCs w:val="24"/>
        </w:rPr>
      </w:pPr>
      <w:r w:rsidRPr="00E66C06">
        <w:rPr>
          <w:rFonts w:ascii="Times New Roman" w:eastAsia="Times New Roman" w:hAnsi="Times New Roman" w:cs="Times New Roman"/>
          <w:color w:val="000000"/>
          <w:sz w:val="24"/>
          <w:szCs w:val="24"/>
        </w:rPr>
        <w:t xml:space="preserve"> ________________        </w:t>
      </w:r>
      <w:r w:rsidRPr="00E66C06">
        <w:rPr>
          <w:rFonts w:ascii="Times New Roman" w:eastAsia="Times New Roman" w:hAnsi="Times New Roman" w:cs="Times New Roman"/>
          <w:color w:val="000000"/>
          <w:sz w:val="24"/>
          <w:szCs w:val="24"/>
        </w:rPr>
        <w:tab/>
      </w:r>
    </w:p>
    <w:p w:rsidR="00E66C06" w:rsidRPr="00E66C06" w:rsidRDefault="00E66C06" w:rsidP="00E66C06">
      <w:pPr>
        <w:spacing w:after="0" w:line="240" w:lineRule="auto"/>
        <w:rPr>
          <w:rFonts w:ascii="Times New Roman" w:eastAsia="Times New Roman" w:hAnsi="Times New Roman" w:cs="Times New Roman"/>
          <w:color w:val="000000"/>
          <w:sz w:val="24"/>
          <w:szCs w:val="24"/>
        </w:rPr>
      </w:pPr>
      <w:r w:rsidRPr="00E66C06">
        <w:rPr>
          <w:rFonts w:ascii="Times New Roman" w:eastAsia="Times New Roman" w:hAnsi="Times New Roman" w:cs="Times New Roman"/>
          <w:color w:val="000000"/>
          <w:sz w:val="24"/>
          <w:szCs w:val="24"/>
        </w:rPr>
        <w:t xml:space="preserve">   (должность)                             (подпись)                                               (ФИО)</w:t>
      </w:r>
    </w:p>
    <w:p w:rsidR="00E66C06" w:rsidRPr="00E66C06" w:rsidRDefault="00E66C06" w:rsidP="00E66C06">
      <w:pPr>
        <w:spacing w:after="0" w:line="240" w:lineRule="auto"/>
        <w:rPr>
          <w:rFonts w:ascii="Times New Roman" w:eastAsia="Times New Roman" w:hAnsi="Times New Roman" w:cs="Times New Roman"/>
          <w:color w:val="000000"/>
          <w:sz w:val="24"/>
          <w:szCs w:val="24"/>
        </w:rPr>
      </w:pPr>
      <w:r w:rsidRPr="00E66C06">
        <w:rPr>
          <w:rFonts w:ascii="Times New Roman" w:eastAsia="Times New Roman" w:hAnsi="Times New Roman" w:cs="Times New Roman"/>
          <w:color w:val="000000"/>
          <w:sz w:val="24"/>
          <w:szCs w:val="24"/>
        </w:rPr>
        <w:t xml:space="preserve">                                                           </w:t>
      </w:r>
      <w:proofErr w:type="spellStart"/>
      <w:r w:rsidRPr="00E66C06">
        <w:rPr>
          <w:rFonts w:ascii="Times New Roman" w:eastAsia="Times New Roman" w:hAnsi="Times New Roman" w:cs="Times New Roman"/>
          <w:color w:val="000000"/>
          <w:sz w:val="24"/>
          <w:szCs w:val="24"/>
        </w:rPr>
        <w:t>м.п</w:t>
      </w:r>
      <w:proofErr w:type="spellEnd"/>
      <w:r w:rsidRPr="00E66C06">
        <w:rPr>
          <w:rFonts w:ascii="Times New Roman" w:eastAsia="Times New Roman" w:hAnsi="Times New Roman" w:cs="Times New Roman"/>
          <w:color w:val="000000"/>
          <w:sz w:val="24"/>
          <w:szCs w:val="24"/>
        </w:rPr>
        <w:t>.</w:t>
      </w:r>
    </w:p>
    <w:p w:rsidR="00E66C06" w:rsidRDefault="00E66C06" w:rsidP="00D85EC1">
      <w:pPr>
        <w:widowControl w:val="0"/>
        <w:rPr>
          <w:rFonts w:ascii="Times New Roman" w:hAnsi="Times New Roman" w:cs="Times New Roman"/>
          <w:b/>
          <w:sz w:val="24"/>
          <w:szCs w:val="24"/>
        </w:rPr>
      </w:pPr>
    </w:p>
    <w:p w:rsidR="00E66C06" w:rsidRDefault="00E66C06" w:rsidP="00D85EC1">
      <w:pPr>
        <w:widowControl w:val="0"/>
        <w:rPr>
          <w:rFonts w:ascii="Times New Roman" w:hAnsi="Times New Roman" w:cs="Times New Roman"/>
          <w:b/>
          <w:sz w:val="24"/>
          <w:szCs w:val="24"/>
        </w:rPr>
      </w:pPr>
    </w:p>
    <w:p w:rsidR="00E66C06" w:rsidRDefault="00E66C06" w:rsidP="00D85EC1">
      <w:pPr>
        <w:widowControl w:val="0"/>
        <w:rPr>
          <w:rFonts w:ascii="Times New Roman" w:hAnsi="Times New Roman" w:cs="Times New Roman"/>
          <w:b/>
          <w:sz w:val="24"/>
          <w:szCs w:val="24"/>
        </w:rPr>
      </w:pPr>
    </w:p>
    <w:p w:rsidR="00E66C06" w:rsidRDefault="00E66C06" w:rsidP="00D85EC1">
      <w:pPr>
        <w:widowControl w:val="0"/>
        <w:rPr>
          <w:rFonts w:ascii="Times New Roman" w:hAnsi="Times New Roman" w:cs="Times New Roman"/>
          <w:b/>
          <w:sz w:val="24"/>
          <w:szCs w:val="24"/>
        </w:rPr>
      </w:pPr>
    </w:p>
    <w:p w:rsidR="00E66C06" w:rsidRPr="00316ABB" w:rsidRDefault="00E66C06" w:rsidP="00D85EC1">
      <w:pPr>
        <w:widowControl w:val="0"/>
        <w:rPr>
          <w:rFonts w:ascii="Times New Roman" w:hAnsi="Times New Roman" w:cs="Times New Roman"/>
          <w:b/>
          <w:sz w:val="24"/>
          <w:szCs w:val="24"/>
        </w:rPr>
      </w:pPr>
    </w:p>
    <w:sectPr w:rsidR="00E66C06" w:rsidRPr="00316ABB" w:rsidSect="00AE6267">
      <w:pgSz w:w="11906" w:h="16838"/>
      <w:pgMar w:top="567" w:right="567" w:bottom="426" w:left="1418"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B89" w:rsidRDefault="00881B89" w:rsidP="00E81A3D">
      <w:pPr>
        <w:spacing w:after="0" w:line="240" w:lineRule="auto"/>
      </w:pPr>
      <w:r>
        <w:separator/>
      </w:r>
    </w:p>
  </w:endnote>
  <w:endnote w:type="continuationSeparator" w:id="0">
    <w:p w:rsidR="00881B89" w:rsidRDefault="00881B89" w:rsidP="00E81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DL">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B89" w:rsidRDefault="00881B89" w:rsidP="00E81A3D">
      <w:pPr>
        <w:spacing w:after="0" w:line="240" w:lineRule="auto"/>
      </w:pPr>
      <w:r>
        <w:separator/>
      </w:r>
    </w:p>
  </w:footnote>
  <w:footnote w:type="continuationSeparator" w:id="0">
    <w:p w:rsidR="00881B89" w:rsidRDefault="00881B89" w:rsidP="00E81A3D">
      <w:pPr>
        <w:spacing w:after="0" w:line="240" w:lineRule="auto"/>
      </w:pPr>
      <w:r>
        <w:continuationSeparator/>
      </w:r>
    </w:p>
  </w:footnote>
  <w:footnote w:id="1">
    <w:p w:rsidR="00197C84" w:rsidRPr="00D057C7" w:rsidRDefault="00197C84" w:rsidP="00983B8B">
      <w:pPr>
        <w:pStyle w:val="affa"/>
        <w:rPr>
          <w:i/>
        </w:rPr>
      </w:pPr>
      <w:r>
        <w:rPr>
          <w:rStyle w:val="affc"/>
        </w:rPr>
        <w:footnoteRef/>
      </w:r>
      <w:r>
        <w:t xml:space="preserve"> </w:t>
      </w:r>
      <w:r w:rsidRPr="00D057C7">
        <w:rPr>
          <w:i/>
        </w:rPr>
        <w:t>При условии, что начальная (максимальная) цена контракта составляет более чем пятнадцать миллионов рублей</w:t>
      </w:r>
    </w:p>
  </w:footnote>
  <w:footnote w:id="2">
    <w:p w:rsidR="00197C84" w:rsidRPr="00D057C7" w:rsidRDefault="00197C84" w:rsidP="00983B8B">
      <w:pPr>
        <w:pStyle w:val="affa"/>
        <w:rPr>
          <w:i/>
        </w:rPr>
      </w:pPr>
      <w:r w:rsidRPr="00D057C7">
        <w:rPr>
          <w:rStyle w:val="affc"/>
          <w:i/>
        </w:rPr>
        <w:footnoteRef/>
      </w:r>
      <w:r w:rsidRPr="00D057C7">
        <w:rPr>
          <w:i/>
        </w:rPr>
        <w:t xml:space="preserve"> При условии, что начальная (максимальная) цена контракта составляет пятнадцать миллионов рублей и менее</w:t>
      </w:r>
    </w:p>
  </w:footnote>
  <w:footnote w:id="3">
    <w:p w:rsidR="00197C84" w:rsidRPr="00D057C7" w:rsidRDefault="00197C84" w:rsidP="00983B8B">
      <w:pPr>
        <w:pStyle w:val="affa"/>
        <w:rPr>
          <w:i/>
        </w:rPr>
      </w:pPr>
      <w:r>
        <w:rPr>
          <w:rStyle w:val="affc"/>
        </w:rPr>
        <w:footnoteRef/>
      </w:r>
      <w:r>
        <w:t xml:space="preserve"> </w:t>
      </w:r>
      <w:r w:rsidRPr="00D057C7">
        <w:rPr>
          <w:i/>
        </w:rPr>
        <w:t xml:space="preserve">Если предметом контракта, для заключения которого проводится </w:t>
      </w:r>
      <w:r>
        <w:rPr>
          <w:i/>
        </w:rPr>
        <w:t>конкурс</w:t>
      </w:r>
      <w:r w:rsidRPr="00D057C7">
        <w:rPr>
          <w:i/>
        </w:rPr>
        <w:t>,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B9FA54C2"/>
    <w:lvl w:ilvl="0">
      <w:start w:val="5"/>
      <w:numFmt w:val="bullet"/>
      <w:lvlText w:val=""/>
      <w:lvlJc w:val="left"/>
      <w:pPr>
        <w:ind w:left="720" w:hanging="360"/>
      </w:pPr>
      <w:rPr>
        <w:rFonts w:ascii="Symbol" w:eastAsia="Times New Roman" w:hAnsi="Symbol" w:cs="Times New Roman" w:hint="default"/>
      </w:rPr>
    </w:lvl>
  </w:abstractNum>
  <w:abstractNum w:abstractNumId="1">
    <w:nsid w:val="00000006"/>
    <w:multiLevelType w:val="singleLevel"/>
    <w:tmpl w:val="B9FA54C2"/>
    <w:lvl w:ilvl="0">
      <w:start w:val="5"/>
      <w:numFmt w:val="bullet"/>
      <w:lvlText w:val=""/>
      <w:lvlJc w:val="left"/>
      <w:pPr>
        <w:ind w:left="720" w:hanging="360"/>
      </w:pPr>
      <w:rPr>
        <w:rFonts w:ascii="Symbol" w:eastAsia="Times New Roman" w:hAnsi="Symbol" w:cs="Times New Roman" w:hint="default"/>
      </w:rPr>
    </w:lvl>
  </w:abstractNum>
  <w:abstractNum w:abstractNumId="2">
    <w:nsid w:val="06D82CE1"/>
    <w:multiLevelType w:val="hybridMultilevel"/>
    <w:tmpl w:val="7ABCF90E"/>
    <w:lvl w:ilvl="0" w:tplc="BC2C8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444B37"/>
    <w:multiLevelType w:val="hybridMultilevel"/>
    <w:tmpl w:val="247E3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197B7B"/>
    <w:multiLevelType w:val="multilevel"/>
    <w:tmpl w:val="CB10AF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405D71"/>
    <w:multiLevelType w:val="hybridMultilevel"/>
    <w:tmpl w:val="44281EEA"/>
    <w:lvl w:ilvl="0" w:tplc="3D38D94E">
      <w:start w:val="1"/>
      <w:numFmt w:val="decimal"/>
      <w:lvlText w:val="%1)"/>
      <w:lvlJc w:val="left"/>
      <w:pPr>
        <w:ind w:left="1069" w:hanging="360"/>
      </w:pPr>
      <w:rPr>
        <w:rFonts w:ascii="Times New Roman" w:eastAsiaTheme="minorHAnsi"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68665C"/>
    <w:multiLevelType w:val="hybridMultilevel"/>
    <w:tmpl w:val="4A82F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5546BC"/>
    <w:multiLevelType w:val="hybridMultilevel"/>
    <w:tmpl w:val="BFE68EA4"/>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8">
    <w:nsid w:val="1FC74E42"/>
    <w:multiLevelType w:val="multilevel"/>
    <w:tmpl w:val="25744F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53306C"/>
    <w:multiLevelType w:val="hybridMultilevel"/>
    <w:tmpl w:val="6BB20C5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5B4342F"/>
    <w:multiLevelType w:val="hybridMultilevel"/>
    <w:tmpl w:val="55D0A2C8"/>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1">
    <w:nsid w:val="2942129E"/>
    <w:multiLevelType w:val="multilevel"/>
    <w:tmpl w:val="C928834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2B313616"/>
    <w:multiLevelType w:val="hybridMultilevel"/>
    <w:tmpl w:val="9BC687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A87A2B"/>
    <w:multiLevelType w:val="hybridMultilevel"/>
    <w:tmpl w:val="8A5EAB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64F2E90"/>
    <w:multiLevelType w:val="hybridMultilevel"/>
    <w:tmpl w:val="A9440422"/>
    <w:lvl w:ilvl="0" w:tplc="FFFFFFFF">
      <w:start w:val="4"/>
      <w:numFmt w:val="decimal"/>
      <w:lvlText w:val="%1."/>
      <w:lvlJc w:val="left"/>
      <w:pPr>
        <w:tabs>
          <w:tab w:val="num" w:pos="760"/>
        </w:tabs>
        <w:ind w:left="760" w:hanging="360"/>
      </w:pPr>
      <w:rPr>
        <w:rFonts w:hint="default"/>
      </w:rPr>
    </w:lvl>
    <w:lvl w:ilvl="1" w:tplc="FFFFFFFF" w:tentative="1">
      <w:start w:val="1"/>
      <w:numFmt w:val="lowerLetter"/>
      <w:lvlText w:val="%2."/>
      <w:lvlJc w:val="left"/>
      <w:pPr>
        <w:tabs>
          <w:tab w:val="num" w:pos="1480"/>
        </w:tabs>
        <w:ind w:left="1480" w:hanging="360"/>
      </w:pPr>
    </w:lvl>
    <w:lvl w:ilvl="2" w:tplc="FFFFFFFF" w:tentative="1">
      <w:start w:val="1"/>
      <w:numFmt w:val="lowerRoman"/>
      <w:lvlText w:val="%3."/>
      <w:lvlJc w:val="right"/>
      <w:pPr>
        <w:tabs>
          <w:tab w:val="num" w:pos="2200"/>
        </w:tabs>
        <w:ind w:left="2200" w:hanging="180"/>
      </w:pPr>
    </w:lvl>
    <w:lvl w:ilvl="3" w:tplc="FFFFFFFF" w:tentative="1">
      <w:start w:val="1"/>
      <w:numFmt w:val="decimal"/>
      <w:lvlText w:val="%4."/>
      <w:lvlJc w:val="left"/>
      <w:pPr>
        <w:tabs>
          <w:tab w:val="num" w:pos="2920"/>
        </w:tabs>
        <w:ind w:left="2920" w:hanging="360"/>
      </w:pPr>
    </w:lvl>
    <w:lvl w:ilvl="4" w:tplc="FFFFFFFF" w:tentative="1">
      <w:start w:val="1"/>
      <w:numFmt w:val="lowerLetter"/>
      <w:lvlText w:val="%5."/>
      <w:lvlJc w:val="left"/>
      <w:pPr>
        <w:tabs>
          <w:tab w:val="num" w:pos="3640"/>
        </w:tabs>
        <w:ind w:left="3640" w:hanging="360"/>
      </w:pPr>
    </w:lvl>
    <w:lvl w:ilvl="5" w:tplc="FFFFFFFF" w:tentative="1">
      <w:start w:val="1"/>
      <w:numFmt w:val="lowerRoman"/>
      <w:lvlText w:val="%6."/>
      <w:lvlJc w:val="right"/>
      <w:pPr>
        <w:tabs>
          <w:tab w:val="num" w:pos="4360"/>
        </w:tabs>
        <w:ind w:left="4360" w:hanging="180"/>
      </w:pPr>
    </w:lvl>
    <w:lvl w:ilvl="6" w:tplc="FFFFFFFF" w:tentative="1">
      <w:start w:val="1"/>
      <w:numFmt w:val="decimal"/>
      <w:lvlText w:val="%7."/>
      <w:lvlJc w:val="left"/>
      <w:pPr>
        <w:tabs>
          <w:tab w:val="num" w:pos="5080"/>
        </w:tabs>
        <w:ind w:left="5080" w:hanging="360"/>
      </w:pPr>
    </w:lvl>
    <w:lvl w:ilvl="7" w:tplc="FFFFFFFF" w:tentative="1">
      <w:start w:val="1"/>
      <w:numFmt w:val="lowerLetter"/>
      <w:lvlText w:val="%8."/>
      <w:lvlJc w:val="left"/>
      <w:pPr>
        <w:tabs>
          <w:tab w:val="num" w:pos="5800"/>
        </w:tabs>
        <w:ind w:left="5800" w:hanging="360"/>
      </w:pPr>
    </w:lvl>
    <w:lvl w:ilvl="8" w:tplc="FFFFFFFF" w:tentative="1">
      <w:start w:val="1"/>
      <w:numFmt w:val="lowerRoman"/>
      <w:lvlText w:val="%9."/>
      <w:lvlJc w:val="right"/>
      <w:pPr>
        <w:tabs>
          <w:tab w:val="num" w:pos="6520"/>
        </w:tabs>
        <w:ind w:left="6520" w:hanging="180"/>
      </w:pPr>
    </w:lvl>
  </w:abstractNum>
  <w:abstractNum w:abstractNumId="15">
    <w:nsid w:val="3D58263A"/>
    <w:multiLevelType w:val="multilevel"/>
    <w:tmpl w:val="8C587E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5A5AB5"/>
    <w:multiLevelType w:val="hybridMultilevel"/>
    <w:tmpl w:val="59546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B44CA7"/>
    <w:multiLevelType w:val="hybridMultilevel"/>
    <w:tmpl w:val="B182528C"/>
    <w:lvl w:ilvl="0" w:tplc="D3A62CEC">
      <w:start w:val="1"/>
      <w:numFmt w:val="bullet"/>
      <w:lvlText w:val=""/>
      <w:lvlJc w:val="left"/>
      <w:pPr>
        <w:tabs>
          <w:tab w:val="num" w:pos="1390"/>
        </w:tabs>
        <w:ind w:left="426"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nsid w:val="49BD1AD5"/>
    <w:multiLevelType w:val="multilevel"/>
    <w:tmpl w:val="3488900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B435C4"/>
    <w:multiLevelType w:val="hybridMultilevel"/>
    <w:tmpl w:val="12C0D526"/>
    <w:lvl w:ilvl="0" w:tplc="585C35AA">
      <w:start w:val="1"/>
      <w:numFmt w:val="decimal"/>
      <w:lvlText w:val="%1."/>
      <w:lvlJc w:val="left"/>
      <w:pPr>
        <w:ind w:left="720" w:hanging="360"/>
      </w:pPr>
      <w:rPr>
        <w:rFonts w:hint="default"/>
        <w: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A9777B"/>
    <w:multiLevelType w:val="hybridMultilevel"/>
    <w:tmpl w:val="177AE2F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4C01E5"/>
    <w:multiLevelType w:val="hybridMultilevel"/>
    <w:tmpl w:val="CDC494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4104116"/>
    <w:multiLevelType w:val="multilevel"/>
    <w:tmpl w:val="3D7C36A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0A70E1"/>
    <w:multiLevelType w:val="hybridMultilevel"/>
    <w:tmpl w:val="F1725B46"/>
    <w:lvl w:ilvl="0" w:tplc="8B20CDCE">
      <w:start w:val="2"/>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4">
    <w:nsid w:val="6172269C"/>
    <w:multiLevelType w:val="multilevel"/>
    <w:tmpl w:val="E3B8CD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CC2F31"/>
    <w:multiLevelType w:val="hybridMultilevel"/>
    <w:tmpl w:val="77D49CE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4306EC"/>
    <w:multiLevelType w:val="multilevel"/>
    <w:tmpl w:val="D4E29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B183FC8"/>
    <w:multiLevelType w:val="hybridMultilevel"/>
    <w:tmpl w:val="4AD402F0"/>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28">
    <w:nsid w:val="6B3A5FA6"/>
    <w:multiLevelType w:val="multilevel"/>
    <w:tmpl w:val="7390E6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3F5D64"/>
    <w:multiLevelType w:val="hybridMultilevel"/>
    <w:tmpl w:val="222EB50A"/>
    <w:lvl w:ilvl="0" w:tplc="FFFFFFFF">
      <w:start w:val="1"/>
      <w:numFmt w:val="bullet"/>
      <w:lvlText w:val=""/>
      <w:lvlJc w:val="left"/>
      <w:pPr>
        <w:ind w:left="786" w:hanging="360"/>
      </w:pPr>
      <w:rPr>
        <w:rFonts w:ascii="Symbol" w:hAnsi="Symbol"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30">
    <w:nsid w:val="71D24658"/>
    <w:multiLevelType w:val="hybridMultilevel"/>
    <w:tmpl w:val="D53E3B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5D54378"/>
    <w:multiLevelType w:val="multilevel"/>
    <w:tmpl w:val="4F8C400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8D2735"/>
    <w:multiLevelType w:val="multilevel"/>
    <w:tmpl w:val="DF9ADA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4"/>
  </w:num>
  <w:num w:numId="3">
    <w:abstractNumId w:val="16"/>
  </w:num>
  <w:num w:numId="4">
    <w:abstractNumId w:val="0"/>
  </w:num>
  <w:num w:numId="5">
    <w:abstractNumId w:val="1"/>
  </w:num>
  <w:num w:numId="6">
    <w:abstractNumId w:val="19"/>
  </w:num>
  <w:num w:numId="7">
    <w:abstractNumId w:val="20"/>
  </w:num>
  <w:num w:numId="8">
    <w:abstractNumId w:val="25"/>
  </w:num>
  <w:num w:numId="9">
    <w:abstractNumId w:val="12"/>
  </w:num>
  <w:num w:numId="10">
    <w:abstractNumId w:val="29"/>
  </w:num>
  <w:num w:numId="11">
    <w:abstractNumId w:val="22"/>
  </w:num>
  <w:num w:numId="12">
    <w:abstractNumId w:val="24"/>
  </w:num>
  <w:num w:numId="13">
    <w:abstractNumId w:val="33"/>
  </w:num>
  <w:num w:numId="14">
    <w:abstractNumId w:val="15"/>
  </w:num>
  <w:num w:numId="15">
    <w:abstractNumId w:val="18"/>
  </w:num>
  <w:num w:numId="16">
    <w:abstractNumId w:val="4"/>
  </w:num>
  <w:num w:numId="17">
    <w:abstractNumId w:val="32"/>
  </w:num>
  <w:num w:numId="18">
    <w:abstractNumId w:val="28"/>
  </w:num>
  <w:num w:numId="19">
    <w:abstractNumId w:val="8"/>
  </w:num>
  <w:num w:numId="20">
    <w:abstractNumId w:val="3"/>
  </w:num>
  <w:num w:numId="21">
    <w:abstractNumId w:val="21"/>
  </w:num>
  <w:num w:numId="22">
    <w:abstractNumId w:val="30"/>
  </w:num>
  <w:num w:numId="23">
    <w:abstractNumId w:val="11"/>
  </w:num>
  <w:num w:numId="24">
    <w:abstractNumId w:val="10"/>
  </w:num>
  <w:num w:numId="25">
    <w:abstractNumId w:val="7"/>
  </w:num>
  <w:num w:numId="26">
    <w:abstractNumId w:val="27"/>
  </w:num>
  <w:num w:numId="27">
    <w:abstractNumId w:val="23"/>
  </w:num>
  <w:num w:numId="28">
    <w:abstractNumId w:val="6"/>
  </w:num>
  <w:num w:numId="29">
    <w:abstractNumId w:val="17"/>
  </w:num>
  <w:num w:numId="30">
    <w:abstractNumId w:val="9"/>
  </w:num>
  <w:num w:numId="31">
    <w:abstractNumId w:val="26"/>
  </w:num>
  <w:num w:numId="32">
    <w:abstractNumId w:val="5"/>
  </w:num>
  <w:num w:numId="33">
    <w:abstractNumId w:val="2"/>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94C"/>
    <w:rsid w:val="00001710"/>
    <w:rsid w:val="00003F2A"/>
    <w:rsid w:val="00005EF2"/>
    <w:rsid w:val="00015C16"/>
    <w:rsid w:val="00020B08"/>
    <w:rsid w:val="0002127C"/>
    <w:rsid w:val="000227C7"/>
    <w:rsid w:val="00023389"/>
    <w:rsid w:val="00024CA9"/>
    <w:rsid w:val="00027638"/>
    <w:rsid w:val="00033A72"/>
    <w:rsid w:val="000343D3"/>
    <w:rsid w:val="00036165"/>
    <w:rsid w:val="000438CA"/>
    <w:rsid w:val="00044359"/>
    <w:rsid w:val="00045313"/>
    <w:rsid w:val="0005110B"/>
    <w:rsid w:val="00053A5C"/>
    <w:rsid w:val="000558FE"/>
    <w:rsid w:val="00057F9D"/>
    <w:rsid w:val="0006211E"/>
    <w:rsid w:val="0007624F"/>
    <w:rsid w:val="000766C6"/>
    <w:rsid w:val="00080C35"/>
    <w:rsid w:val="000878E8"/>
    <w:rsid w:val="0009024B"/>
    <w:rsid w:val="00094732"/>
    <w:rsid w:val="0009731B"/>
    <w:rsid w:val="000A4620"/>
    <w:rsid w:val="000A5D10"/>
    <w:rsid w:val="000A6D6E"/>
    <w:rsid w:val="000B0591"/>
    <w:rsid w:val="000B1475"/>
    <w:rsid w:val="000B2028"/>
    <w:rsid w:val="000B655E"/>
    <w:rsid w:val="000B6EF9"/>
    <w:rsid w:val="000B6FD5"/>
    <w:rsid w:val="000B7806"/>
    <w:rsid w:val="000C2748"/>
    <w:rsid w:val="000C294C"/>
    <w:rsid w:val="000D1DF5"/>
    <w:rsid w:val="000D4469"/>
    <w:rsid w:val="000E094F"/>
    <w:rsid w:val="000E2A6B"/>
    <w:rsid w:val="000E406B"/>
    <w:rsid w:val="000E40A1"/>
    <w:rsid w:val="000E6B7C"/>
    <w:rsid w:val="000F0018"/>
    <w:rsid w:val="00112577"/>
    <w:rsid w:val="001143EE"/>
    <w:rsid w:val="00115398"/>
    <w:rsid w:val="00117B04"/>
    <w:rsid w:val="00117E60"/>
    <w:rsid w:val="00124063"/>
    <w:rsid w:val="00125D61"/>
    <w:rsid w:val="00127A4E"/>
    <w:rsid w:val="00130B06"/>
    <w:rsid w:val="00132BA0"/>
    <w:rsid w:val="00133899"/>
    <w:rsid w:val="00134395"/>
    <w:rsid w:val="001361D6"/>
    <w:rsid w:val="00136530"/>
    <w:rsid w:val="001402DE"/>
    <w:rsid w:val="00140784"/>
    <w:rsid w:val="0014342A"/>
    <w:rsid w:val="00143F9E"/>
    <w:rsid w:val="00144939"/>
    <w:rsid w:val="00153B98"/>
    <w:rsid w:val="0015687C"/>
    <w:rsid w:val="00156E1D"/>
    <w:rsid w:val="00160A33"/>
    <w:rsid w:val="0016457C"/>
    <w:rsid w:val="00166003"/>
    <w:rsid w:val="00167926"/>
    <w:rsid w:val="00172258"/>
    <w:rsid w:val="0017397D"/>
    <w:rsid w:val="0017482D"/>
    <w:rsid w:val="001848B1"/>
    <w:rsid w:val="00185533"/>
    <w:rsid w:val="00185726"/>
    <w:rsid w:val="00192C68"/>
    <w:rsid w:val="001930F5"/>
    <w:rsid w:val="00194D13"/>
    <w:rsid w:val="0019641E"/>
    <w:rsid w:val="00196FBB"/>
    <w:rsid w:val="00197129"/>
    <w:rsid w:val="00197C84"/>
    <w:rsid w:val="001A06C7"/>
    <w:rsid w:val="001A2CF6"/>
    <w:rsid w:val="001A44FC"/>
    <w:rsid w:val="001A546D"/>
    <w:rsid w:val="001B017A"/>
    <w:rsid w:val="001B3BA7"/>
    <w:rsid w:val="001C3CC8"/>
    <w:rsid w:val="001C5D87"/>
    <w:rsid w:val="001D31A8"/>
    <w:rsid w:val="001D33DD"/>
    <w:rsid w:val="001D7C42"/>
    <w:rsid w:val="001D7E13"/>
    <w:rsid w:val="001E0A58"/>
    <w:rsid w:val="001E1A3B"/>
    <w:rsid w:val="001E35B6"/>
    <w:rsid w:val="001E4607"/>
    <w:rsid w:val="001E49E2"/>
    <w:rsid w:val="001E5AB0"/>
    <w:rsid w:val="001E6F58"/>
    <w:rsid w:val="001F764A"/>
    <w:rsid w:val="00204919"/>
    <w:rsid w:val="00210FA5"/>
    <w:rsid w:val="00211167"/>
    <w:rsid w:val="002121C2"/>
    <w:rsid w:val="00221F09"/>
    <w:rsid w:val="0022544C"/>
    <w:rsid w:val="00226879"/>
    <w:rsid w:val="00240A74"/>
    <w:rsid w:val="0024349A"/>
    <w:rsid w:val="00245186"/>
    <w:rsid w:val="00246575"/>
    <w:rsid w:val="00246FE3"/>
    <w:rsid w:val="00250BFE"/>
    <w:rsid w:val="00250F11"/>
    <w:rsid w:val="00260439"/>
    <w:rsid w:val="00261184"/>
    <w:rsid w:val="00264DB9"/>
    <w:rsid w:val="00265076"/>
    <w:rsid w:val="002732A5"/>
    <w:rsid w:val="00280CCF"/>
    <w:rsid w:val="0028114D"/>
    <w:rsid w:val="00282621"/>
    <w:rsid w:val="00286B85"/>
    <w:rsid w:val="00291651"/>
    <w:rsid w:val="00292FC2"/>
    <w:rsid w:val="0029380F"/>
    <w:rsid w:val="00293F26"/>
    <w:rsid w:val="002A15C7"/>
    <w:rsid w:val="002A4090"/>
    <w:rsid w:val="002A579B"/>
    <w:rsid w:val="002A79F3"/>
    <w:rsid w:val="002B1400"/>
    <w:rsid w:val="002B325C"/>
    <w:rsid w:val="002B49BC"/>
    <w:rsid w:val="002D0B7F"/>
    <w:rsid w:val="002E4E4C"/>
    <w:rsid w:val="002F19FF"/>
    <w:rsid w:val="002F4267"/>
    <w:rsid w:val="002F4612"/>
    <w:rsid w:val="0030394E"/>
    <w:rsid w:val="00306CF4"/>
    <w:rsid w:val="003071E5"/>
    <w:rsid w:val="00307E6E"/>
    <w:rsid w:val="00312FD6"/>
    <w:rsid w:val="00313D0F"/>
    <w:rsid w:val="0031494F"/>
    <w:rsid w:val="00316ABB"/>
    <w:rsid w:val="00316FD0"/>
    <w:rsid w:val="0031737F"/>
    <w:rsid w:val="003217AE"/>
    <w:rsid w:val="0032390B"/>
    <w:rsid w:val="00323B79"/>
    <w:rsid w:val="00333A59"/>
    <w:rsid w:val="00333BD1"/>
    <w:rsid w:val="00336466"/>
    <w:rsid w:val="00336BBA"/>
    <w:rsid w:val="00337740"/>
    <w:rsid w:val="003442C0"/>
    <w:rsid w:val="00345246"/>
    <w:rsid w:val="0035042A"/>
    <w:rsid w:val="003504D0"/>
    <w:rsid w:val="00352CE6"/>
    <w:rsid w:val="00353BF1"/>
    <w:rsid w:val="003563E6"/>
    <w:rsid w:val="00360327"/>
    <w:rsid w:val="003618C6"/>
    <w:rsid w:val="00365A30"/>
    <w:rsid w:val="0036663B"/>
    <w:rsid w:val="003671BD"/>
    <w:rsid w:val="0036752A"/>
    <w:rsid w:val="003709A2"/>
    <w:rsid w:val="00376264"/>
    <w:rsid w:val="00377FF2"/>
    <w:rsid w:val="00380BC5"/>
    <w:rsid w:val="00381AB3"/>
    <w:rsid w:val="00385BBA"/>
    <w:rsid w:val="0038773D"/>
    <w:rsid w:val="003960AA"/>
    <w:rsid w:val="003A23AF"/>
    <w:rsid w:val="003A2B3E"/>
    <w:rsid w:val="003A337A"/>
    <w:rsid w:val="003A7C2C"/>
    <w:rsid w:val="003B12EA"/>
    <w:rsid w:val="003B42BF"/>
    <w:rsid w:val="003B4380"/>
    <w:rsid w:val="003B4986"/>
    <w:rsid w:val="003B4A33"/>
    <w:rsid w:val="003B5DC1"/>
    <w:rsid w:val="003B6463"/>
    <w:rsid w:val="003B64A3"/>
    <w:rsid w:val="003B77A0"/>
    <w:rsid w:val="003C1185"/>
    <w:rsid w:val="003C353F"/>
    <w:rsid w:val="003C4E9F"/>
    <w:rsid w:val="003C6EC4"/>
    <w:rsid w:val="003C70C5"/>
    <w:rsid w:val="003D016A"/>
    <w:rsid w:val="003D1FC2"/>
    <w:rsid w:val="003D4C47"/>
    <w:rsid w:val="003D71CD"/>
    <w:rsid w:val="003E1378"/>
    <w:rsid w:val="003E1470"/>
    <w:rsid w:val="003E1E47"/>
    <w:rsid w:val="003E4A3E"/>
    <w:rsid w:val="003E57EB"/>
    <w:rsid w:val="003F0B4A"/>
    <w:rsid w:val="003F0D11"/>
    <w:rsid w:val="003F506F"/>
    <w:rsid w:val="004013B5"/>
    <w:rsid w:val="00404E13"/>
    <w:rsid w:val="004060A3"/>
    <w:rsid w:val="00411FF8"/>
    <w:rsid w:val="004154F0"/>
    <w:rsid w:val="00421644"/>
    <w:rsid w:val="0042263C"/>
    <w:rsid w:val="004247D0"/>
    <w:rsid w:val="004255D0"/>
    <w:rsid w:val="00427A66"/>
    <w:rsid w:val="00431A36"/>
    <w:rsid w:val="00435081"/>
    <w:rsid w:val="0043516A"/>
    <w:rsid w:val="00436755"/>
    <w:rsid w:val="00440506"/>
    <w:rsid w:val="00440C3C"/>
    <w:rsid w:val="00443F02"/>
    <w:rsid w:val="0044407E"/>
    <w:rsid w:val="004443E3"/>
    <w:rsid w:val="00445A86"/>
    <w:rsid w:val="00451909"/>
    <w:rsid w:val="00451D63"/>
    <w:rsid w:val="00452285"/>
    <w:rsid w:val="00455DD6"/>
    <w:rsid w:val="004622A6"/>
    <w:rsid w:val="00462A2F"/>
    <w:rsid w:val="0046383A"/>
    <w:rsid w:val="0046590A"/>
    <w:rsid w:val="00467B52"/>
    <w:rsid w:val="004808D1"/>
    <w:rsid w:val="00481427"/>
    <w:rsid w:val="0048233E"/>
    <w:rsid w:val="00482438"/>
    <w:rsid w:val="00484D91"/>
    <w:rsid w:val="004851C6"/>
    <w:rsid w:val="00485601"/>
    <w:rsid w:val="004862A1"/>
    <w:rsid w:val="004870AC"/>
    <w:rsid w:val="004900A7"/>
    <w:rsid w:val="00490F76"/>
    <w:rsid w:val="00496CED"/>
    <w:rsid w:val="004A2181"/>
    <w:rsid w:val="004A2840"/>
    <w:rsid w:val="004A485F"/>
    <w:rsid w:val="004A701C"/>
    <w:rsid w:val="004A7EB4"/>
    <w:rsid w:val="004B474F"/>
    <w:rsid w:val="004B7DA9"/>
    <w:rsid w:val="004C305A"/>
    <w:rsid w:val="004C35B0"/>
    <w:rsid w:val="004C6A9B"/>
    <w:rsid w:val="004D59A4"/>
    <w:rsid w:val="004D6827"/>
    <w:rsid w:val="004D7135"/>
    <w:rsid w:val="004D7C3A"/>
    <w:rsid w:val="004E1074"/>
    <w:rsid w:val="004E123D"/>
    <w:rsid w:val="004E1877"/>
    <w:rsid w:val="004E3842"/>
    <w:rsid w:val="004E3E95"/>
    <w:rsid w:val="004E3ECD"/>
    <w:rsid w:val="004E6B01"/>
    <w:rsid w:val="004F2A89"/>
    <w:rsid w:val="004F61A5"/>
    <w:rsid w:val="00501464"/>
    <w:rsid w:val="005034FD"/>
    <w:rsid w:val="005067B7"/>
    <w:rsid w:val="00506EE8"/>
    <w:rsid w:val="00510927"/>
    <w:rsid w:val="00511FB9"/>
    <w:rsid w:val="00512C44"/>
    <w:rsid w:val="0051353D"/>
    <w:rsid w:val="00513687"/>
    <w:rsid w:val="00514E47"/>
    <w:rsid w:val="00514F8D"/>
    <w:rsid w:val="00515332"/>
    <w:rsid w:val="00517B20"/>
    <w:rsid w:val="005227EC"/>
    <w:rsid w:val="00531556"/>
    <w:rsid w:val="00533BB3"/>
    <w:rsid w:val="00534DDB"/>
    <w:rsid w:val="00537ADA"/>
    <w:rsid w:val="0054139C"/>
    <w:rsid w:val="00542BD6"/>
    <w:rsid w:val="00543870"/>
    <w:rsid w:val="00546A90"/>
    <w:rsid w:val="00552856"/>
    <w:rsid w:val="00553516"/>
    <w:rsid w:val="00554053"/>
    <w:rsid w:val="005542C6"/>
    <w:rsid w:val="00554970"/>
    <w:rsid w:val="00560A48"/>
    <w:rsid w:val="00561025"/>
    <w:rsid w:val="0056136C"/>
    <w:rsid w:val="00566C72"/>
    <w:rsid w:val="005727FC"/>
    <w:rsid w:val="0057298D"/>
    <w:rsid w:val="005901C6"/>
    <w:rsid w:val="005918FE"/>
    <w:rsid w:val="00595C91"/>
    <w:rsid w:val="005A282E"/>
    <w:rsid w:val="005A2BC2"/>
    <w:rsid w:val="005A63C4"/>
    <w:rsid w:val="005B1274"/>
    <w:rsid w:val="005B2FDB"/>
    <w:rsid w:val="005B4E9E"/>
    <w:rsid w:val="005B6C6E"/>
    <w:rsid w:val="005B6FFA"/>
    <w:rsid w:val="005C0575"/>
    <w:rsid w:val="005C2C11"/>
    <w:rsid w:val="005C5BE0"/>
    <w:rsid w:val="005C6D96"/>
    <w:rsid w:val="005C7EF8"/>
    <w:rsid w:val="005D025E"/>
    <w:rsid w:val="005D4E8D"/>
    <w:rsid w:val="005E64D2"/>
    <w:rsid w:val="005F2C66"/>
    <w:rsid w:val="005F4FB3"/>
    <w:rsid w:val="005F53C8"/>
    <w:rsid w:val="005F78B9"/>
    <w:rsid w:val="006006EA"/>
    <w:rsid w:val="00601C45"/>
    <w:rsid w:val="0060253A"/>
    <w:rsid w:val="00612077"/>
    <w:rsid w:val="006128A1"/>
    <w:rsid w:val="0061377D"/>
    <w:rsid w:val="006157B4"/>
    <w:rsid w:val="00617E1D"/>
    <w:rsid w:val="006257F5"/>
    <w:rsid w:val="00626020"/>
    <w:rsid w:val="00634CAD"/>
    <w:rsid w:val="00636228"/>
    <w:rsid w:val="0063719B"/>
    <w:rsid w:val="00642E00"/>
    <w:rsid w:val="006467CE"/>
    <w:rsid w:val="006513DA"/>
    <w:rsid w:val="00651B5D"/>
    <w:rsid w:val="0065292C"/>
    <w:rsid w:val="00655C06"/>
    <w:rsid w:val="006560AB"/>
    <w:rsid w:val="006577FB"/>
    <w:rsid w:val="006619A8"/>
    <w:rsid w:val="006650A9"/>
    <w:rsid w:val="00666CCF"/>
    <w:rsid w:val="0067042F"/>
    <w:rsid w:val="00670767"/>
    <w:rsid w:val="0067125A"/>
    <w:rsid w:val="0067139B"/>
    <w:rsid w:val="00672785"/>
    <w:rsid w:val="00673534"/>
    <w:rsid w:val="00674BB1"/>
    <w:rsid w:val="00675A92"/>
    <w:rsid w:val="00677358"/>
    <w:rsid w:val="00680258"/>
    <w:rsid w:val="00680AF5"/>
    <w:rsid w:val="00682F81"/>
    <w:rsid w:val="006909B2"/>
    <w:rsid w:val="00690B8F"/>
    <w:rsid w:val="00693A4A"/>
    <w:rsid w:val="00693B24"/>
    <w:rsid w:val="00696758"/>
    <w:rsid w:val="006968CA"/>
    <w:rsid w:val="00697535"/>
    <w:rsid w:val="006A1A9D"/>
    <w:rsid w:val="006A26E2"/>
    <w:rsid w:val="006A563D"/>
    <w:rsid w:val="006A6B0C"/>
    <w:rsid w:val="006A72AF"/>
    <w:rsid w:val="006B008D"/>
    <w:rsid w:val="006B1EC6"/>
    <w:rsid w:val="006B4DF8"/>
    <w:rsid w:val="006C0D84"/>
    <w:rsid w:val="006C27BA"/>
    <w:rsid w:val="006C389F"/>
    <w:rsid w:val="006C5A19"/>
    <w:rsid w:val="006D09ED"/>
    <w:rsid w:val="006D34A8"/>
    <w:rsid w:val="006D3F5B"/>
    <w:rsid w:val="006D7FA8"/>
    <w:rsid w:val="006E63F6"/>
    <w:rsid w:val="006F0F81"/>
    <w:rsid w:val="006F1C55"/>
    <w:rsid w:val="006F5AA7"/>
    <w:rsid w:val="006F5E53"/>
    <w:rsid w:val="00707E8A"/>
    <w:rsid w:val="007120CD"/>
    <w:rsid w:val="0071467D"/>
    <w:rsid w:val="00716184"/>
    <w:rsid w:val="007220A5"/>
    <w:rsid w:val="007236B6"/>
    <w:rsid w:val="00727009"/>
    <w:rsid w:val="00727EA0"/>
    <w:rsid w:val="0073234C"/>
    <w:rsid w:val="00733910"/>
    <w:rsid w:val="00734764"/>
    <w:rsid w:val="00736870"/>
    <w:rsid w:val="00741EA0"/>
    <w:rsid w:val="00742BE2"/>
    <w:rsid w:val="007452E4"/>
    <w:rsid w:val="00745CDB"/>
    <w:rsid w:val="00747D34"/>
    <w:rsid w:val="007541DB"/>
    <w:rsid w:val="00755C4A"/>
    <w:rsid w:val="007574A9"/>
    <w:rsid w:val="00757907"/>
    <w:rsid w:val="00760074"/>
    <w:rsid w:val="00762CD0"/>
    <w:rsid w:val="00765E4F"/>
    <w:rsid w:val="0076728C"/>
    <w:rsid w:val="00771EF7"/>
    <w:rsid w:val="00773A98"/>
    <w:rsid w:val="00775305"/>
    <w:rsid w:val="00776194"/>
    <w:rsid w:val="00776AA1"/>
    <w:rsid w:val="007904F8"/>
    <w:rsid w:val="00790708"/>
    <w:rsid w:val="00791EC7"/>
    <w:rsid w:val="0079480F"/>
    <w:rsid w:val="00794869"/>
    <w:rsid w:val="0079594E"/>
    <w:rsid w:val="00795A4E"/>
    <w:rsid w:val="00795E3E"/>
    <w:rsid w:val="007A0CBB"/>
    <w:rsid w:val="007A25A5"/>
    <w:rsid w:val="007A25A7"/>
    <w:rsid w:val="007A3644"/>
    <w:rsid w:val="007A388B"/>
    <w:rsid w:val="007A7D42"/>
    <w:rsid w:val="007B19CC"/>
    <w:rsid w:val="007B2F19"/>
    <w:rsid w:val="007B55DC"/>
    <w:rsid w:val="007B6894"/>
    <w:rsid w:val="007C0C9A"/>
    <w:rsid w:val="007C35D5"/>
    <w:rsid w:val="007C5994"/>
    <w:rsid w:val="007C5D7D"/>
    <w:rsid w:val="007C6F8D"/>
    <w:rsid w:val="007C7607"/>
    <w:rsid w:val="007D00D3"/>
    <w:rsid w:val="007D0504"/>
    <w:rsid w:val="007D24E5"/>
    <w:rsid w:val="007D5D07"/>
    <w:rsid w:val="007E0187"/>
    <w:rsid w:val="007E20E3"/>
    <w:rsid w:val="007E2E4A"/>
    <w:rsid w:val="007E46A9"/>
    <w:rsid w:val="007E5E02"/>
    <w:rsid w:val="007E7973"/>
    <w:rsid w:val="007F3848"/>
    <w:rsid w:val="007F3EA3"/>
    <w:rsid w:val="007F5E31"/>
    <w:rsid w:val="007F64C9"/>
    <w:rsid w:val="007F685F"/>
    <w:rsid w:val="007F7A5E"/>
    <w:rsid w:val="00800319"/>
    <w:rsid w:val="00801E18"/>
    <w:rsid w:val="00804176"/>
    <w:rsid w:val="008064BA"/>
    <w:rsid w:val="0081214E"/>
    <w:rsid w:val="00815D54"/>
    <w:rsid w:val="00825E0A"/>
    <w:rsid w:val="00830EE0"/>
    <w:rsid w:val="00836AB6"/>
    <w:rsid w:val="00837A44"/>
    <w:rsid w:val="00837AAE"/>
    <w:rsid w:val="00837E14"/>
    <w:rsid w:val="008414A4"/>
    <w:rsid w:val="00841D43"/>
    <w:rsid w:val="00844A2F"/>
    <w:rsid w:val="00851CB3"/>
    <w:rsid w:val="00852651"/>
    <w:rsid w:val="00853EE9"/>
    <w:rsid w:val="00865EA3"/>
    <w:rsid w:val="0086651B"/>
    <w:rsid w:val="00867314"/>
    <w:rsid w:val="00870D31"/>
    <w:rsid w:val="008735A5"/>
    <w:rsid w:val="00880DBA"/>
    <w:rsid w:val="00881B89"/>
    <w:rsid w:val="00886899"/>
    <w:rsid w:val="00887791"/>
    <w:rsid w:val="008914F6"/>
    <w:rsid w:val="0089290B"/>
    <w:rsid w:val="008A2A7B"/>
    <w:rsid w:val="008A4592"/>
    <w:rsid w:val="008A61CC"/>
    <w:rsid w:val="008A77E0"/>
    <w:rsid w:val="008C0E02"/>
    <w:rsid w:val="008C1B38"/>
    <w:rsid w:val="008C3067"/>
    <w:rsid w:val="008C4BEC"/>
    <w:rsid w:val="008C6E7F"/>
    <w:rsid w:val="008C763E"/>
    <w:rsid w:val="008C7E12"/>
    <w:rsid w:val="008D1284"/>
    <w:rsid w:val="008D3073"/>
    <w:rsid w:val="008D382F"/>
    <w:rsid w:val="008D6D11"/>
    <w:rsid w:val="008E1ED6"/>
    <w:rsid w:val="008F1E6F"/>
    <w:rsid w:val="008F3633"/>
    <w:rsid w:val="008F49ED"/>
    <w:rsid w:val="008F57BA"/>
    <w:rsid w:val="0090378A"/>
    <w:rsid w:val="00903A62"/>
    <w:rsid w:val="00903CC9"/>
    <w:rsid w:val="00905195"/>
    <w:rsid w:val="00905D84"/>
    <w:rsid w:val="009062BE"/>
    <w:rsid w:val="00911343"/>
    <w:rsid w:val="009143E4"/>
    <w:rsid w:val="00923072"/>
    <w:rsid w:val="00925CF4"/>
    <w:rsid w:val="009277A9"/>
    <w:rsid w:val="0093049E"/>
    <w:rsid w:val="00932DE4"/>
    <w:rsid w:val="00934D28"/>
    <w:rsid w:val="00937C57"/>
    <w:rsid w:val="009422DB"/>
    <w:rsid w:val="009423A7"/>
    <w:rsid w:val="009476E3"/>
    <w:rsid w:val="0094797A"/>
    <w:rsid w:val="009611EF"/>
    <w:rsid w:val="009639BE"/>
    <w:rsid w:val="009745F9"/>
    <w:rsid w:val="00977C1E"/>
    <w:rsid w:val="009837AB"/>
    <w:rsid w:val="00983B8B"/>
    <w:rsid w:val="0098636E"/>
    <w:rsid w:val="009873E8"/>
    <w:rsid w:val="00992AE6"/>
    <w:rsid w:val="00997138"/>
    <w:rsid w:val="009A2E7E"/>
    <w:rsid w:val="009A3368"/>
    <w:rsid w:val="009A43B0"/>
    <w:rsid w:val="009B0042"/>
    <w:rsid w:val="009B3384"/>
    <w:rsid w:val="009B3957"/>
    <w:rsid w:val="009B40B6"/>
    <w:rsid w:val="009B6323"/>
    <w:rsid w:val="009C2045"/>
    <w:rsid w:val="009C73CA"/>
    <w:rsid w:val="009C7E06"/>
    <w:rsid w:val="009D10C7"/>
    <w:rsid w:val="009D2389"/>
    <w:rsid w:val="009D3295"/>
    <w:rsid w:val="009D5376"/>
    <w:rsid w:val="009E10FC"/>
    <w:rsid w:val="009E6AC4"/>
    <w:rsid w:val="009F20F3"/>
    <w:rsid w:val="009F3145"/>
    <w:rsid w:val="009F3A23"/>
    <w:rsid w:val="009F4058"/>
    <w:rsid w:val="009F7E7F"/>
    <w:rsid w:val="00A01077"/>
    <w:rsid w:val="00A0333A"/>
    <w:rsid w:val="00A10C74"/>
    <w:rsid w:val="00A1434A"/>
    <w:rsid w:val="00A17ECD"/>
    <w:rsid w:val="00A25903"/>
    <w:rsid w:val="00A269CA"/>
    <w:rsid w:val="00A30BB2"/>
    <w:rsid w:val="00A3245E"/>
    <w:rsid w:val="00A37AC8"/>
    <w:rsid w:val="00A41270"/>
    <w:rsid w:val="00A5255F"/>
    <w:rsid w:val="00A53EEE"/>
    <w:rsid w:val="00A54046"/>
    <w:rsid w:val="00A62145"/>
    <w:rsid w:val="00A6373F"/>
    <w:rsid w:val="00A655FA"/>
    <w:rsid w:val="00A71E3B"/>
    <w:rsid w:val="00A76A53"/>
    <w:rsid w:val="00A8273F"/>
    <w:rsid w:val="00A83C2B"/>
    <w:rsid w:val="00A84DFB"/>
    <w:rsid w:val="00A86486"/>
    <w:rsid w:val="00A905D3"/>
    <w:rsid w:val="00A907EE"/>
    <w:rsid w:val="00A949CC"/>
    <w:rsid w:val="00A94D5B"/>
    <w:rsid w:val="00A9508E"/>
    <w:rsid w:val="00A95C39"/>
    <w:rsid w:val="00AA1F12"/>
    <w:rsid w:val="00AA3F45"/>
    <w:rsid w:val="00AA4328"/>
    <w:rsid w:val="00AB6A80"/>
    <w:rsid w:val="00AB7197"/>
    <w:rsid w:val="00AC0659"/>
    <w:rsid w:val="00AD1C5E"/>
    <w:rsid w:val="00AD3FB4"/>
    <w:rsid w:val="00AD6FBE"/>
    <w:rsid w:val="00AE0D56"/>
    <w:rsid w:val="00AE32B1"/>
    <w:rsid w:val="00AE44CE"/>
    <w:rsid w:val="00AE6267"/>
    <w:rsid w:val="00AF032B"/>
    <w:rsid w:val="00AF14A4"/>
    <w:rsid w:val="00AF29CC"/>
    <w:rsid w:val="00AF2D13"/>
    <w:rsid w:val="00B00CDE"/>
    <w:rsid w:val="00B01B73"/>
    <w:rsid w:val="00B04043"/>
    <w:rsid w:val="00B060AF"/>
    <w:rsid w:val="00B0630B"/>
    <w:rsid w:val="00B10E60"/>
    <w:rsid w:val="00B12741"/>
    <w:rsid w:val="00B17567"/>
    <w:rsid w:val="00B17E6A"/>
    <w:rsid w:val="00B202CC"/>
    <w:rsid w:val="00B22CF1"/>
    <w:rsid w:val="00B236BB"/>
    <w:rsid w:val="00B31DCC"/>
    <w:rsid w:val="00B32702"/>
    <w:rsid w:val="00B345DA"/>
    <w:rsid w:val="00B373C6"/>
    <w:rsid w:val="00B43FA8"/>
    <w:rsid w:val="00B44EB0"/>
    <w:rsid w:val="00B45BC6"/>
    <w:rsid w:val="00B539BE"/>
    <w:rsid w:val="00B53A15"/>
    <w:rsid w:val="00B556BB"/>
    <w:rsid w:val="00B57D89"/>
    <w:rsid w:val="00B63E69"/>
    <w:rsid w:val="00B6454F"/>
    <w:rsid w:val="00B70421"/>
    <w:rsid w:val="00B75818"/>
    <w:rsid w:val="00B812B5"/>
    <w:rsid w:val="00B8168F"/>
    <w:rsid w:val="00B835E7"/>
    <w:rsid w:val="00B839F9"/>
    <w:rsid w:val="00B927DA"/>
    <w:rsid w:val="00B92D62"/>
    <w:rsid w:val="00B936DF"/>
    <w:rsid w:val="00B95E45"/>
    <w:rsid w:val="00BA08C2"/>
    <w:rsid w:val="00BA142C"/>
    <w:rsid w:val="00BA1961"/>
    <w:rsid w:val="00BA54EE"/>
    <w:rsid w:val="00BA6C3F"/>
    <w:rsid w:val="00BB3792"/>
    <w:rsid w:val="00BB4613"/>
    <w:rsid w:val="00BB4B56"/>
    <w:rsid w:val="00BC28CC"/>
    <w:rsid w:val="00BC2AF2"/>
    <w:rsid w:val="00BC3D24"/>
    <w:rsid w:val="00BC706B"/>
    <w:rsid w:val="00BC7202"/>
    <w:rsid w:val="00BC7F62"/>
    <w:rsid w:val="00BD0279"/>
    <w:rsid w:val="00BD1C8A"/>
    <w:rsid w:val="00BD440E"/>
    <w:rsid w:val="00BF0CFF"/>
    <w:rsid w:val="00BF20D8"/>
    <w:rsid w:val="00BF4705"/>
    <w:rsid w:val="00BF614C"/>
    <w:rsid w:val="00BF7F11"/>
    <w:rsid w:val="00C0445F"/>
    <w:rsid w:val="00C048D7"/>
    <w:rsid w:val="00C05AFF"/>
    <w:rsid w:val="00C06F33"/>
    <w:rsid w:val="00C07D73"/>
    <w:rsid w:val="00C10AB2"/>
    <w:rsid w:val="00C177AE"/>
    <w:rsid w:val="00C17F91"/>
    <w:rsid w:val="00C20400"/>
    <w:rsid w:val="00C2185B"/>
    <w:rsid w:val="00C25736"/>
    <w:rsid w:val="00C26D9E"/>
    <w:rsid w:val="00C3072D"/>
    <w:rsid w:val="00C3215C"/>
    <w:rsid w:val="00C41ED2"/>
    <w:rsid w:val="00C42B8B"/>
    <w:rsid w:val="00C46C83"/>
    <w:rsid w:val="00C5381E"/>
    <w:rsid w:val="00C5412C"/>
    <w:rsid w:val="00C55605"/>
    <w:rsid w:val="00C55D34"/>
    <w:rsid w:val="00C616C1"/>
    <w:rsid w:val="00C6190A"/>
    <w:rsid w:val="00C62FF8"/>
    <w:rsid w:val="00C66A4F"/>
    <w:rsid w:val="00C705F3"/>
    <w:rsid w:val="00C706E5"/>
    <w:rsid w:val="00C72E30"/>
    <w:rsid w:val="00C74FBE"/>
    <w:rsid w:val="00C77A5D"/>
    <w:rsid w:val="00C801F7"/>
    <w:rsid w:val="00C814A2"/>
    <w:rsid w:val="00C830C4"/>
    <w:rsid w:val="00C8623D"/>
    <w:rsid w:val="00C91BB6"/>
    <w:rsid w:val="00C95153"/>
    <w:rsid w:val="00C96C93"/>
    <w:rsid w:val="00CA5AFA"/>
    <w:rsid w:val="00CA6226"/>
    <w:rsid w:val="00CA65D8"/>
    <w:rsid w:val="00CA758F"/>
    <w:rsid w:val="00CA7D77"/>
    <w:rsid w:val="00CB2441"/>
    <w:rsid w:val="00CB2B4C"/>
    <w:rsid w:val="00CB3D8C"/>
    <w:rsid w:val="00CB46FA"/>
    <w:rsid w:val="00CC0D20"/>
    <w:rsid w:val="00CC173C"/>
    <w:rsid w:val="00CC234B"/>
    <w:rsid w:val="00CC2767"/>
    <w:rsid w:val="00CC315A"/>
    <w:rsid w:val="00CC73C7"/>
    <w:rsid w:val="00CC7782"/>
    <w:rsid w:val="00CD0692"/>
    <w:rsid w:val="00CD13BE"/>
    <w:rsid w:val="00CD2658"/>
    <w:rsid w:val="00CD377E"/>
    <w:rsid w:val="00CD5D75"/>
    <w:rsid w:val="00CD7320"/>
    <w:rsid w:val="00CE13F9"/>
    <w:rsid w:val="00CE3BEA"/>
    <w:rsid w:val="00CE5F99"/>
    <w:rsid w:val="00CE7D50"/>
    <w:rsid w:val="00CF61B8"/>
    <w:rsid w:val="00CF6E27"/>
    <w:rsid w:val="00D00634"/>
    <w:rsid w:val="00D00BB7"/>
    <w:rsid w:val="00D03E65"/>
    <w:rsid w:val="00D06BF8"/>
    <w:rsid w:val="00D108AE"/>
    <w:rsid w:val="00D1383B"/>
    <w:rsid w:val="00D156EC"/>
    <w:rsid w:val="00D2141D"/>
    <w:rsid w:val="00D22F5D"/>
    <w:rsid w:val="00D23798"/>
    <w:rsid w:val="00D23E0F"/>
    <w:rsid w:val="00D308C0"/>
    <w:rsid w:val="00D324ED"/>
    <w:rsid w:val="00D32758"/>
    <w:rsid w:val="00D3328C"/>
    <w:rsid w:val="00D409BA"/>
    <w:rsid w:val="00D41264"/>
    <w:rsid w:val="00D436CA"/>
    <w:rsid w:val="00D44B5E"/>
    <w:rsid w:val="00D44E20"/>
    <w:rsid w:val="00D47348"/>
    <w:rsid w:val="00D52EC8"/>
    <w:rsid w:val="00D541D8"/>
    <w:rsid w:val="00D54C4A"/>
    <w:rsid w:val="00D55277"/>
    <w:rsid w:val="00D57DF2"/>
    <w:rsid w:val="00D621CE"/>
    <w:rsid w:val="00D642E8"/>
    <w:rsid w:val="00D65074"/>
    <w:rsid w:val="00D67656"/>
    <w:rsid w:val="00D67DA3"/>
    <w:rsid w:val="00D70D97"/>
    <w:rsid w:val="00D72A46"/>
    <w:rsid w:val="00D7380D"/>
    <w:rsid w:val="00D7435D"/>
    <w:rsid w:val="00D74EC4"/>
    <w:rsid w:val="00D815D7"/>
    <w:rsid w:val="00D8369F"/>
    <w:rsid w:val="00D8520D"/>
    <w:rsid w:val="00D85EC1"/>
    <w:rsid w:val="00D862AF"/>
    <w:rsid w:val="00D91354"/>
    <w:rsid w:val="00D91EBD"/>
    <w:rsid w:val="00D976E1"/>
    <w:rsid w:val="00D97FA6"/>
    <w:rsid w:val="00DA2615"/>
    <w:rsid w:val="00DA4244"/>
    <w:rsid w:val="00DA5668"/>
    <w:rsid w:val="00DB2879"/>
    <w:rsid w:val="00DB67A1"/>
    <w:rsid w:val="00DC2469"/>
    <w:rsid w:val="00DD04D5"/>
    <w:rsid w:val="00DE1042"/>
    <w:rsid w:val="00DE2C7B"/>
    <w:rsid w:val="00DE49EF"/>
    <w:rsid w:val="00DF0B6B"/>
    <w:rsid w:val="00DF39D8"/>
    <w:rsid w:val="00DF5F68"/>
    <w:rsid w:val="00DF6009"/>
    <w:rsid w:val="00DF6EB0"/>
    <w:rsid w:val="00DF7451"/>
    <w:rsid w:val="00DF7FBD"/>
    <w:rsid w:val="00E01B38"/>
    <w:rsid w:val="00E0250E"/>
    <w:rsid w:val="00E04AC9"/>
    <w:rsid w:val="00E06ABD"/>
    <w:rsid w:val="00E1073D"/>
    <w:rsid w:val="00E10B98"/>
    <w:rsid w:val="00E22405"/>
    <w:rsid w:val="00E22D3A"/>
    <w:rsid w:val="00E23AF0"/>
    <w:rsid w:val="00E2585B"/>
    <w:rsid w:val="00E25B59"/>
    <w:rsid w:val="00E2764E"/>
    <w:rsid w:val="00E305D2"/>
    <w:rsid w:val="00E336C1"/>
    <w:rsid w:val="00E34CDC"/>
    <w:rsid w:val="00E40850"/>
    <w:rsid w:val="00E413A1"/>
    <w:rsid w:val="00E417CE"/>
    <w:rsid w:val="00E41967"/>
    <w:rsid w:val="00E47B8C"/>
    <w:rsid w:val="00E47FDD"/>
    <w:rsid w:val="00E506EE"/>
    <w:rsid w:val="00E562FE"/>
    <w:rsid w:val="00E6177E"/>
    <w:rsid w:val="00E64F1D"/>
    <w:rsid w:val="00E65709"/>
    <w:rsid w:val="00E65CE4"/>
    <w:rsid w:val="00E661DC"/>
    <w:rsid w:val="00E66C06"/>
    <w:rsid w:val="00E713A2"/>
    <w:rsid w:val="00E75EAA"/>
    <w:rsid w:val="00E8075F"/>
    <w:rsid w:val="00E81682"/>
    <w:rsid w:val="00E81A3D"/>
    <w:rsid w:val="00E8327C"/>
    <w:rsid w:val="00E84DE0"/>
    <w:rsid w:val="00E8607D"/>
    <w:rsid w:val="00E91487"/>
    <w:rsid w:val="00E95F00"/>
    <w:rsid w:val="00E97A3E"/>
    <w:rsid w:val="00EA1805"/>
    <w:rsid w:val="00EA4528"/>
    <w:rsid w:val="00EA4853"/>
    <w:rsid w:val="00EA541C"/>
    <w:rsid w:val="00EB3DC4"/>
    <w:rsid w:val="00EB6310"/>
    <w:rsid w:val="00EB640F"/>
    <w:rsid w:val="00EC32CF"/>
    <w:rsid w:val="00EC4D2B"/>
    <w:rsid w:val="00EC6D53"/>
    <w:rsid w:val="00ED00A9"/>
    <w:rsid w:val="00ED0D24"/>
    <w:rsid w:val="00ED16C1"/>
    <w:rsid w:val="00ED3B88"/>
    <w:rsid w:val="00ED722E"/>
    <w:rsid w:val="00EE22AD"/>
    <w:rsid w:val="00EE2A83"/>
    <w:rsid w:val="00EE7B55"/>
    <w:rsid w:val="00EF7867"/>
    <w:rsid w:val="00F0015F"/>
    <w:rsid w:val="00F05804"/>
    <w:rsid w:val="00F05D2D"/>
    <w:rsid w:val="00F05D7E"/>
    <w:rsid w:val="00F06261"/>
    <w:rsid w:val="00F16EEA"/>
    <w:rsid w:val="00F17F2E"/>
    <w:rsid w:val="00F2202B"/>
    <w:rsid w:val="00F22D0F"/>
    <w:rsid w:val="00F30859"/>
    <w:rsid w:val="00F33FC0"/>
    <w:rsid w:val="00F34EDB"/>
    <w:rsid w:val="00F34F4A"/>
    <w:rsid w:val="00F43021"/>
    <w:rsid w:val="00F450F0"/>
    <w:rsid w:val="00F47030"/>
    <w:rsid w:val="00F4780A"/>
    <w:rsid w:val="00F51FFE"/>
    <w:rsid w:val="00F607B8"/>
    <w:rsid w:val="00F6336D"/>
    <w:rsid w:val="00F671D1"/>
    <w:rsid w:val="00F721C3"/>
    <w:rsid w:val="00F7432D"/>
    <w:rsid w:val="00F74476"/>
    <w:rsid w:val="00F763E9"/>
    <w:rsid w:val="00F764AC"/>
    <w:rsid w:val="00F836F9"/>
    <w:rsid w:val="00F83AEF"/>
    <w:rsid w:val="00F8495C"/>
    <w:rsid w:val="00F9049E"/>
    <w:rsid w:val="00F904F8"/>
    <w:rsid w:val="00F950BC"/>
    <w:rsid w:val="00FA161C"/>
    <w:rsid w:val="00FA265E"/>
    <w:rsid w:val="00FA4832"/>
    <w:rsid w:val="00FA67E2"/>
    <w:rsid w:val="00FA7A2E"/>
    <w:rsid w:val="00FB035F"/>
    <w:rsid w:val="00FB22C3"/>
    <w:rsid w:val="00FB55DD"/>
    <w:rsid w:val="00FB5F2F"/>
    <w:rsid w:val="00FB65BA"/>
    <w:rsid w:val="00FB7D96"/>
    <w:rsid w:val="00FC1B4E"/>
    <w:rsid w:val="00FC25F2"/>
    <w:rsid w:val="00FC32CA"/>
    <w:rsid w:val="00FC437E"/>
    <w:rsid w:val="00FC7F2D"/>
    <w:rsid w:val="00FD1183"/>
    <w:rsid w:val="00FD57D2"/>
    <w:rsid w:val="00FE3011"/>
    <w:rsid w:val="00FF5104"/>
    <w:rsid w:val="00FF6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020"/>
  </w:style>
  <w:style w:type="paragraph" w:styleId="1">
    <w:name w:val="heading 1"/>
    <w:basedOn w:val="a"/>
    <w:next w:val="a"/>
    <w:link w:val="10"/>
    <w:qFormat/>
    <w:rsid w:val="000C294C"/>
    <w:pPr>
      <w:keepNext/>
      <w:spacing w:after="0" w:line="240" w:lineRule="auto"/>
      <w:ind w:firstLine="709"/>
      <w:jc w:val="both"/>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0C294C"/>
    <w:pPr>
      <w:keepNext/>
      <w:spacing w:before="240" w:after="60" w:line="240" w:lineRule="auto"/>
      <w:ind w:firstLine="709"/>
      <w:jc w:val="both"/>
      <w:outlineLvl w:val="1"/>
    </w:pPr>
    <w:rPr>
      <w:rFonts w:ascii="Arial" w:eastAsia="Times New Roman" w:hAnsi="Arial" w:cs="Arial"/>
      <w:b/>
      <w:bCs/>
      <w:i/>
      <w:iCs/>
      <w:sz w:val="28"/>
      <w:szCs w:val="28"/>
    </w:rPr>
  </w:style>
  <w:style w:type="paragraph" w:styleId="3">
    <w:name w:val="heading 3"/>
    <w:basedOn w:val="a"/>
    <w:next w:val="a"/>
    <w:link w:val="30"/>
    <w:unhideWhenUsed/>
    <w:qFormat/>
    <w:rsid w:val="000C294C"/>
    <w:pPr>
      <w:keepNext/>
      <w:spacing w:before="240" w:after="60" w:line="240" w:lineRule="auto"/>
      <w:ind w:firstLine="709"/>
      <w:jc w:val="both"/>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294C"/>
    <w:rPr>
      <w:rFonts w:ascii="Times New Roman" w:eastAsia="Times New Roman" w:hAnsi="Times New Roman" w:cs="Times New Roman"/>
      <w:sz w:val="28"/>
      <w:szCs w:val="20"/>
    </w:rPr>
  </w:style>
  <w:style w:type="character" w:customStyle="1" w:styleId="20">
    <w:name w:val="Заголовок 2 Знак"/>
    <w:basedOn w:val="a0"/>
    <w:link w:val="2"/>
    <w:rsid w:val="000C294C"/>
    <w:rPr>
      <w:rFonts w:ascii="Arial" w:eastAsia="Times New Roman" w:hAnsi="Arial" w:cs="Arial"/>
      <w:b/>
      <w:bCs/>
      <w:i/>
      <w:iCs/>
      <w:sz w:val="28"/>
      <w:szCs w:val="28"/>
    </w:rPr>
  </w:style>
  <w:style w:type="character" w:customStyle="1" w:styleId="30">
    <w:name w:val="Заголовок 3 Знак"/>
    <w:basedOn w:val="a0"/>
    <w:link w:val="3"/>
    <w:rsid w:val="000C294C"/>
    <w:rPr>
      <w:rFonts w:ascii="Arial" w:eastAsia="Times New Roman" w:hAnsi="Arial" w:cs="Arial"/>
      <w:b/>
      <w:bCs/>
      <w:sz w:val="26"/>
      <w:szCs w:val="26"/>
    </w:rPr>
  </w:style>
  <w:style w:type="table" w:styleId="a3">
    <w:name w:val="Table Grid"/>
    <w:basedOn w:val="a1"/>
    <w:uiPriority w:val="59"/>
    <w:rsid w:val="000C294C"/>
    <w:pPr>
      <w:spacing w:after="0" w:line="240" w:lineRule="auto"/>
      <w:ind w:firstLine="709"/>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C294C"/>
    <w:pPr>
      <w:widowControl w:val="0"/>
      <w:autoSpaceDE w:val="0"/>
      <w:autoSpaceDN w:val="0"/>
      <w:adjustRightInd w:val="0"/>
      <w:spacing w:after="0" w:line="240" w:lineRule="auto"/>
      <w:ind w:firstLine="709"/>
      <w:jc w:val="both"/>
    </w:pPr>
    <w:rPr>
      <w:rFonts w:ascii="Arial" w:eastAsia="Times New Roman" w:hAnsi="Arial" w:cs="Arial"/>
      <w:sz w:val="20"/>
      <w:szCs w:val="20"/>
    </w:rPr>
  </w:style>
  <w:style w:type="paragraph" w:styleId="a4">
    <w:name w:val="Balloon Text"/>
    <w:basedOn w:val="a"/>
    <w:link w:val="a5"/>
    <w:unhideWhenUsed/>
    <w:rsid w:val="000C294C"/>
    <w:pPr>
      <w:spacing w:after="0" w:line="240" w:lineRule="auto"/>
      <w:ind w:firstLine="709"/>
      <w:jc w:val="both"/>
    </w:pPr>
    <w:rPr>
      <w:rFonts w:ascii="Tahoma" w:eastAsiaTheme="minorHAnsi" w:hAnsi="Tahoma" w:cs="Tahoma"/>
      <w:sz w:val="16"/>
      <w:szCs w:val="16"/>
      <w:lang w:eastAsia="en-US"/>
    </w:rPr>
  </w:style>
  <w:style w:type="character" w:customStyle="1" w:styleId="a5">
    <w:name w:val="Текст выноски Знак"/>
    <w:basedOn w:val="a0"/>
    <w:link w:val="a4"/>
    <w:rsid w:val="000C294C"/>
    <w:rPr>
      <w:rFonts w:ascii="Tahoma" w:eastAsiaTheme="minorHAnsi" w:hAnsi="Tahoma" w:cs="Tahoma"/>
      <w:sz w:val="16"/>
      <w:szCs w:val="16"/>
      <w:lang w:eastAsia="en-US"/>
    </w:rPr>
  </w:style>
  <w:style w:type="character" w:styleId="a6">
    <w:name w:val="annotation reference"/>
    <w:basedOn w:val="a0"/>
    <w:uiPriority w:val="99"/>
    <w:semiHidden/>
    <w:unhideWhenUsed/>
    <w:rsid w:val="000C294C"/>
    <w:rPr>
      <w:sz w:val="16"/>
      <w:szCs w:val="16"/>
    </w:rPr>
  </w:style>
  <w:style w:type="paragraph" w:styleId="a7">
    <w:name w:val="annotation text"/>
    <w:basedOn w:val="a"/>
    <w:link w:val="a8"/>
    <w:uiPriority w:val="99"/>
    <w:semiHidden/>
    <w:unhideWhenUsed/>
    <w:rsid w:val="000C294C"/>
    <w:pPr>
      <w:spacing w:after="0" w:line="240" w:lineRule="auto"/>
      <w:ind w:firstLine="709"/>
      <w:jc w:val="both"/>
    </w:pPr>
    <w:rPr>
      <w:rFonts w:eastAsiaTheme="minorHAnsi"/>
      <w:sz w:val="20"/>
      <w:szCs w:val="20"/>
      <w:lang w:eastAsia="en-US"/>
    </w:rPr>
  </w:style>
  <w:style w:type="character" w:customStyle="1" w:styleId="a8">
    <w:name w:val="Текст примечания Знак"/>
    <w:basedOn w:val="a0"/>
    <w:link w:val="a7"/>
    <w:uiPriority w:val="99"/>
    <w:semiHidden/>
    <w:rsid w:val="000C294C"/>
    <w:rPr>
      <w:rFonts w:eastAsiaTheme="minorHAnsi"/>
      <w:sz w:val="20"/>
      <w:szCs w:val="20"/>
      <w:lang w:eastAsia="en-US"/>
    </w:rPr>
  </w:style>
  <w:style w:type="paragraph" w:styleId="a9">
    <w:name w:val="annotation subject"/>
    <w:basedOn w:val="a7"/>
    <w:next w:val="a7"/>
    <w:link w:val="aa"/>
    <w:uiPriority w:val="99"/>
    <w:semiHidden/>
    <w:unhideWhenUsed/>
    <w:rsid w:val="000C294C"/>
    <w:rPr>
      <w:b/>
      <w:bCs/>
    </w:rPr>
  </w:style>
  <w:style w:type="character" w:customStyle="1" w:styleId="aa">
    <w:name w:val="Тема примечания Знак"/>
    <w:basedOn w:val="a8"/>
    <w:link w:val="a9"/>
    <w:uiPriority w:val="99"/>
    <w:semiHidden/>
    <w:rsid w:val="000C294C"/>
    <w:rPr>
      <w:rFonts w:eastAsiaTheme="minorHAnsi"/>
      <w:b/>
      <w:bCs/>
      <w:sz w:val="20"/>
      <w:szCs w:val="20"/>
      <w:lang w:eastAsia="en-US"/>
    </w:rPr>
  </w:style>
  <w:style w:type="character" w:customStyle="1" w:styleId="u">
    <w:name w:val="u"/>
    <w:basedOn w:val="a0"/>
    <w:rsid w:val="000C294C"/>
  </w:style>
  <w:style w:type="character" w:customStyle="1" w:styleId="ep">
    <w:name w:val="ep"/>
    <w:basedOn w:val="a0"/>
    <w:rsid w:val="000C294C"/>
  </w:style>
  <w:style w:type="character" w:customStyle="1" w:styleId="blk">
    <w:name w:val="blk"/>
    <w:basedOn w:val="a0"/>
    <w:rsid w:val="000C294C"/>
  </w:style>
  <w:style w:type="paragraph" w:customStyle="1" w:styleId="ConsNormal">
    <w:name w:val="ConsNormal"/>
    <w:rsid w:val="000C294C"/>
    <w:pPr>
      <w:widowControl w:val="0"/>
      <w:autoSpaceDE w:val="0"/>
      <w:autoSpaceDN w:val="0"/>
      <w:adjustRightInd w:val="0"/>
      <w:spacing w:after="0" w:line="240" w:lineRule="auto"/>
      <w:ind w:right="19772" w:firstLine="720"/>
      <w:jc w:val="both"/>
    </w:pPr>
    <w:rPr>
      <w:rFonts w:ascii="Arial" w:eastAsia="Times New Roman" w:hAnsi="Arial" w:cs="Arial"/>
      <w:sz w:val="20"/>
      <w:szCs w:val="20"/>
    </w:rPr>
  </w:style>
  <w:style w:type="character" w:styleId="ab">
    <w:name w:val="Hyperlink"/>
    <w:basedOn w:val="a0"/>
    <w:unhideWhenUsed/>
    <w:rsid w:val="000C294C"/>
    <w:rPr>
      <w:color w:val="0000FF"/>
      <w:u w:val="single"/>
    </w:rPr>
  </w:style>
  <w:style w:type="paragraph" w:styleId="ac">
    <w:name w:val="List Paragraph"/>
    <w:basedOn w:val="a"/>
    <w:uiPriority w:val="34"/>
    <w:qFormat/>
    <w:rsid w:val="000C294C"/>
    <w:pPr>
      <w:spacing w:after="0" w:line="240" w:lineRule="auto"/>
      <w:ind w:left="720" w:firstLine="709"/>
      <w:contextualSpacing/>
      <w:jc w:val="both"/>
    </w:pPr>
    <w:rPr>
      <w:rFonts w:eastAsiaTheme="minorHAnsi"/>
      <w:lang w:eastAsia="en-US"/>
    </w:rPr>
  </w:style>
  <w:style w:type="paragraph" w:styleId="ad">
    <w:name w:val="header"/>
    <w:basedOn w:val="a"/>
    <w:link w:val="ae"/>
    <w:uiPriority w:val="99"/>
    <w:unhideWhenUsed/>
    <w:rsid w:val="000C294C"/>
    <w:pPr>
      <w:tabs>
        <w:tab w:val="center" w:pos="4677"/>
        <w:tab w:val="right" w:pos="9355"/>
      </w:tabs>
      <w:spacing w:after="0" w:line="240" w:lineRule="auto"/>
      <w:ind w:firstLine="709"/>
      <w:jc w:val="both"/>
    </w:pPr>
    <w:rPr>
      <w:rFonts w:eastAsiaTheme="minorHAnsi"/>
      <w:lang w:eastAsia="en-US"/>
    </w:rPr>
  </w:style>
  <w:style w:type="character" w:customStyle="1" w:styleId="ae">
    <w:name w:val="Верхний колонтитул Знак"/>
    <w:basedOn w:val="a0"/>
    <w:link w:val="ad"/>
    <w:uiPriority w:val="99"/>
    <w:rsid w:val="000C294C"/>
    <w:rPr>
      <w:rFonts w:eastAsiaTheme="minorHAnsi"/>
      <w:lang w:eastAsia="en-US"/>
    </w:rPr>
  </w:style>
  <w:style w:type="paragraph" w:styleId="af">
    <w:name w:val="footer"/>
    <w:basedOn w:val="a"/>
    <w:link w:val="af0"/>
    <w:uiPriority w:val="99"/>
    <w:unhideWhenUsed/>
    <w:rsid w:val="000C294C"/>
    <w:pPr>
      <w:tabs>
        <w:tab w:val="center" w:pos="4677"/>
        <w:tab w:val="right" w:pos="9355"/>
      </w:tabs>
      <w:spacing w:after="0" w:line="240" w:lineRule="auto"/>
      <w:ind w:firstLine="709"/>
      <w:jc w:val="both"/>
    </w:pPr>
    <w:rPr>
      <w:rFonts w:eastAsiaTheme="minorHAnsi"/>
      <w:lang w:eastAsia="en-US"/>
    </w:rPr>
  </w:style>
  <w:style w:type="character" w:customStyle="1" w:styleId="af0">
    <w:name w:val="Нижний колонтитул Знак"/>
    <w:basedOn w:val="a0"/>
    <w:link w:val="af"/>
    <w:uiPriority w:val="99"/>
    <w:rsid w:val="000C294C"/>
    <w:rPr>
      <w:rFonts w:eastAsiaTheme="minorHAnsi"/>
      <w:lang w:eastAsia="en-US"/>
    </w:rPr>
  </w:style>
  <w:style w:type="numbering" w:customStyle="1" w:styleId="11">
    <w:name w:val="Нет списка1"/>
    <w:next w:val="a2"/>
    <w:uiPriority w:val="99"/>
    <w:semiHidden/>
    <w:unhideWhenUsed/>
    <w:rsid w:val="000C294C"/>
  </w:style>
  <w:style w:type="table" w:customStyle="1" w:styleId="12">
    <w:name w:val="Сетка таблицы1"/>
    <w:basedOn w:val="a1"/>
    <w:next w:val="a3"/>
    <w:uiPriority w:val="59"/>
    <w:rsid w:val="000C294C"/>
    <w:pPr>
      <w:spacing w:after="0" w:line="240" w:lineRule="auto"/>
      <w:ind w:firstLine="709"/>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0C294C"/>
  </w:style>
  <w:style w:type="character" w:styleId="af1">
    <w:name w:val="FollowedHyperlink"/>
    <w:basedOn w:val="a0"/>
    <w:uiPriority w:val="99"/>
    <w:semiHidden/>
    <w:unhideWhenUsed/>
    <w:rsid w:val="000C294C"/>
    <w:rPr>
      <w:color w:val="800080" w:themeColor="followedHyperlink"/>
      <w:u w:val="single"/>
    </w:rPr>
  </w:style>
  <w:style w:type="paragraph" w:styleId="af2">
    <w:name w:val="Title"/>
    <w:basedOn w:val="a"/>
    <w:link w:val="af3"/>
    <w:qFormat/>
    <w:rsid w:val="000C294C"/>
    <w:pPr>
      <w:spacing w:after="0" w:line="240" w:lineRule="auto"/>
      <w:ind w:firstLine="709"/>
      <w:jc w:val="center"/>
    </w:pPr>
    <w:rPr>
      <w:rFonts w:ascii="Times New Roman" w:eastAsia="Times New Roman" w:hAnsi="Times New Roman" w:cs="Times New Roman"/>
      <w:b/>
      <w:sz w:val="28"/>
      <w:szCs w:val="20"/>
    </w:rPr>
  </w:style>
  <w:style w:type="character" w:customStyle="1" w:styleId="af3">
    <w:name w:val="Название Знак"/>
    <w:basedOn w:val="a0"/>
    <w:link w:val="af2"/>
    <w:rsid w:val="000C294C"/>
    <w:rPr>
      <w:rFonts w:ascii="Times New Roman" w:eastAsia="Times New Roman" w:hAnsi="Times New Roman" w:cs="Times New Roman"/>
      <w:b/>
      <w:sz w:val="28"/>
      <w:szCs w:val="20"/>
    </w:rPr>
  </w:style>
  <w:style w:type="paragraph" w:styleId="af4">
    <w:name w:val="Body Text Indent"/>
    <w:basedOn w:val="a"/>
    <w:link w:val="af5"/>
    <w:unhideWhenUsed/>
    <w:rsid w:val="000C294C"/>
    <w:pPr>
      <w:spacing w:after="120" w:line="240" w:lineRule="auto"/>
      <w:ind w:left="283" w:firstLine="709"/>
      <w:jc w:val="both"/>
    </w:pPr>
    <w:rPr>
      <w:rFonts w:ascii="Times New Roman" w:eastAsia="Times New Roman" w:hAnsi="Times New Roman" w:cs="Times New Roman"/>
      <w:sz w:val="20"/>
      <w:szCs w:val="20"/>
    </w:rPr>
  </w:style>
  <w:style w:type="character" w:customStyle="1" w:styleId="af5">
    <w:name w:val="Основной текст с отступом Знак"/>
    <w:basedOn w:val="a0"/>
    <w:link w:val="af4"/>
    <w:rsid w:val="000C294C"/>
    <w:rPr>
      <w:rFonts w:ascii="Times New Roman" w:eastAsia="Times New Roman" w:hAnsi="Times New Roman" w:cs="Times New Roman"/>
      <w:sz w:val="20"/>
      <w:szCs w:val="20"/>
    </w:rPr>
  </w:style>
  <w:style w:type="paragraph" w:styleId="21">
    <w:name w:val="Body Text 2"/>
    <w:basedOn w:val="a"/>
    <w:link w:val="22"/>
    <w:unhideWhenUsed/>
    <w:rsid w:val="000C294C"/>
    <w:pPr>
      <w:spacing w:after="120" w:line="480" w:lineRule="auto"/>
      <w:ind w:firstLine="709"/>
      <w:jc w:val="both"/>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0C294C"/>
    <w:rPr>
      <w:rFonts w:ascii="Times New Roman" w:eastAsia="Times New Roman" w:hAnsi="Times New Roman" w:cs="Times New Roman"/>
      <w:sz w:val="20"/>
      <w:szCs w:val="20"/>
    </w:rPr>
  </w:style>
  <w:style w:type="paragraph" w:styleId="23">
    <w:name w:val="Body Text Indent 2"/>
    <w:basedOn w:val="a"/>
    <w:link w:val="24"/>
    <w:unhideWhenUsed/>
    <w:rsid w:val="000C294C"/>
    <w:pPr>
      <w:spacing w:after="120" w:line="480" w:lineRule="auto"/>
      <w:ind w:left="283" w:firstLine="709"/>
      <w:jc w:val="both"/>
    </w:pPr>
    <w:rPr>
      <w:rFonts w:ascii="Calibri" w:eastAsia="Times New Roman" w:hAnsi="Calibri" w:cs="Times New Roman"/>
    </w:rPr>
  </w:style>
  <w:style w:type="character" w:customStyle="1" w:styleId="24">
    <w:name w:val="Основной текст с отступом 2 Знак"/>
    <w:basedOn w:val="a0"/>
    <w:link w:val="23"/>
    <w:rsid w:val="000C294C"/>
    <w:rPr>
      <w:rFonts w:ascii="Calibri" w:eastAsia="Times New Roman" w:hAnsi="Calibri" w:cs="Times New Roman"/>
    </w:rPr>
  </w:style>
  <w:style w:type="paragraph" w:styleId="31">
    <w:name w:val="Body Text Indent 3"/>
    <w:basedOn w:val="a"/>
    <w:link w:val="32"/>
    <w:unhideWhenUsed/>
    <w:rsid w:val="000C294C"/>
    <w:pPr>
      <w:snapToGrid w:val="0"/>
      <w:spacing w:after="0" w:line="240" w:lineRule="auto"/>
      <w:ind w:firstLine="708"/>
      <w:jc w:val="both"/>
    </w:pPr>
    <w:rPr>
      <w:rFonts w:ascii="Times New Roman" w:eastAsia="Times New Roman" w:hAnsi="Times New Roman" w:cs="Times New Roman"/>
      <w:color w:val="000000"/>
      <w:sz w:val="24"/>
      <w:szCs w:val="26"/>
    </w:rPr>
  </w:style>
  <w:style w:type="character" w:customStyle="1" w:styleId="32">
    <w:name w:val="Основной текст с отступом 3 Знак"/>
    <w:basedOn w:val="a0"/>
    <w:link w:val="31"/>
    <w:rsid w:val="000C294C"/>
    <w:rPr>
      <w:rFonts w:ascii="Times New Roman" w:eastAsia="Times New Roman" w:hAnsi="Times New Roman" w:cs="Times New Roman"/>
      <w:color w:val="000000"/>
      <w:sz w:val="24"/>
      <w:szCs w:val="26"/>
    </w:rPr>
  </w:style>
  <w:style w:type="paragraph" w:styleId="af6">
    <w:name w:val="Document Map"/>
    <w:basedOn w:val="a"/>
    <w:link w:val="af7"/>
    <w:unhideWhenUsed/>
    <w:rsid w:val="000C294C"/>
    <w:pPr>
      <w:spacing w:after="0" w:line="240" w:lineRule="auto"/>
      <w:ind w:firstLine="709"/>
      <w:jc w:val="both"/>
    </w:pPr>
    <w:rPr>
      <w:rFonts w:ascii="Tahoma" w:eastAsia="Times New Roman" w:hAnsi="Tahoma" w:cs="Times New Roman"/>
      <w:sz w:val="16"/>
      <w:szCs w:val="16"/>
      <w:lang w:eastAsia="en-US"/>
    </w:rPr>
  </w:style>
  <w:style w:type="character" w:customStyle="1" w:styleId="af7">
    <w:name w:val="Схема документа Знак"/>
    <w:basedOn w:val="a0"/>
    <w:link w:val="af6"/>
    <w:rsid w:val="000C294C"/>
    <w:rPr>
      <w:rFonts w:ascii="Tahoma" w:eastAsia="Times New Roman" w:hAnsi="Tahoma" w:cs="Times New Roman"/>
      <w:sz w:val="16"/>
      <w:szCs w:val="16"/>
      <w:lang w:eastAsia="en-US"/>
    </w:rPr>
  </w:style>
  <w:style w:type="paragraph" w:styleId="af8">
    <w:name w:val="Plain Text"/>
    <w:basedOn w:val="a"/>
    <w:link w:val="af9"/>
    <w:unhideWhenUsed/>
    <w:rsid w:val="000C294C"/>
    <w:pPr>
      <w:spacing w:after="0" w:line="240" w:lineRule="auto"/>
      <w:ind w:firstLine="709"/>
      <w:jc w:val="both"/>
    </w:pPr>
    <w:rPr>
      <w:rFonts w:ascii="Courier New" w:eastAsia="Times New Roman" w:hAnsi="Courier New" w:cs="Times New Roman"/>
      <w:sz w:val="14"/>
      <w:szCs w:val="20"/>
    </w:rPr>
  </w:style>
  <w:style w:type="character" w:customStyle="1" w:styleId="af9">
    <w:name w:val="Текст Знак"/>
    <w:basedOn w:val="a0"/>
    <w:link w:val="af8"/>
    <w:rsid w:val="000C294C"/>
    <w:rPr>
      <w:rFonts w:ascii="Courier New" w:eastAsia="Times New Roman" w:hAnsi="Courier New" w:cs="Times New Roman"/>
      <w:sz w:val="14"/>
      <w:szCs w:val="20"/>
    </w:rPr>
  </w:style>
  <w:style w:type="paragraph" w:customStyle="1" w:styleId="ConsNonformat">
    <w:name w:val="ConsNonformat"/>
    <w:rsid w:val="000C294C"/>
    <w:pPr>
      <w:widowControl w:val="0"/>
      <w:autoSpaceDE w:val="0"/>
      <w:autoSpaceDN w:val="0"/>
      <w:adjustRightInd w:val="0"/>
      <w:spacing w:after="0" w:line="240" w:lineRule="auto"/>
      <w:ind w:right="19772" w:firstLine="709"/>
      <w:jc w:val="both"/>
    </w:pPr>
    <w:rPr>
      <w:rFonts w:ascii="Courier New" w:eastAsia="Times New Roman" w:hAnsi="Courier New" w:cs="Courier New"/>
      <w:sz w:val="20"/>
      <w:szCs w:val="20"/>
    </w:rPr>
  </w:style>
  <w:style w:type="paragraph" w:customStyle="1" w:styleId="afa">
    <w:name w:val="Раздел"/>
    <w:basedOn w:val="a"/>
    <w:rsid w:val="000C294C"/>
    <w:pPr>
      <w:tabs>
        <w:tab w:val="num" w:pos="1440"/>
      </w:tabs>
      <w:spacing w:before="120" w:after="120" w:line="240" w:lineRule="auto"/>
      <w:ind w:left="720" w:hanging="720"/>
      <w:jc w:val="center"/>
    </w:pPr>
    <w:rPr>
      <w:rFonts w:ascii="Arial Narrow" w:eastAsia="Times New Roman" w:hAnsi="Arial Narrow" w:cs="Times New Roman"/>
      <w:b/>
      <w:sz w:val="28"/>
      <w:szCs w:val="20"/>
    </w:rPr>
  </w:style>
  <w:style w:type="paragraph" w:customStyle="1" w:styleId="afb">
    <w:name w:val="Часть"/>
    <w:basedOn w:val="a"/>
    <w:rsid w:val="000C294C"/>
    <w:pPr>
      <w:tabs>
        <w:tab w:val="num" w:pos="2160"/>
      </w:tabs>
      <w:spacing w:after="60" w:line="240" w:lineRule="auto"/>
      <w:ind w:left="720" w:hanging="720"/>
      <w:jc w:val="center"/>
    </w:pPr>
    <w:rPr>
      <w:rFonts w:ascii="Arial" w:eastAsia="Times New Roman" w:hAnsi="Arial" w:cs="Times New Roman"/>
      <w:b/>
      <w:caps/>
      <w:sz w:val="32"/>
      <w:szCs w:val="20"/>
    </w:rPr>
  </w:style>
  <w:style w:type="paragraph" w:customStyle="1" w:styleId="33">
    <w:name w:val="3"/>
    <w:basedOn w:val="a"/>
    <w:rsid w:val="000C294C"/>
    <w:pPr>
      <w:spacing w:before="104" w:after="104" w:line="240" w:lineRule="auto"/>
      <w:ind w:left="104" w:right="104" w:firstLine="709"/>
      <w:jc w:val="both"/>
    </w:pPr>
    <w:rPr>
      <w:rFonts w:ascii="Times New Roman" w:eastAsia="Times New Roman" w:hAnsi="Times New Roman" w:cs="Times New Roman"/>
      <w:sz w:val="24"/>
      <w:szCs w:val="24"/>
    </w:rPr>
  </w:style>
  <w:style w:type="paragraph" w:customStyle="1" w:styleId="200">
    <w:name w:val="20"/>
    <w:basedOn w:val="a"/>
    <w:rsid w:val="000C294C"/>
    <w:pPr>
      <w:spacing w:before="104" w:after="104" w:line="240" w:lineRule="auto"/>
      <w:ind w:left="104" w:right="104" w:firstLine="709"/>
      <w:jc w:val="both"/>
    </w:pPr>
    <w:rPr>
      <w:rFonts w:ascii="Times New Roman" w:eastAsia="Times New Roman" w:hAnsi="Times New Roman" w:cs="Times New Roman"/>
      <w:sz w:val="24"/>
      <w:szCs w:val="24"/>
    </w:rPr>
  </w:style>
  <w:style w:type="paragraph" w:customStyle="1" w:styleId="ConsPlusNonformat">
    <w:name w:val="ConsPlusNonformat"/>
    <w:uiPriority w:val="99"/>
    <w:rsid w:val="000C294C"/>
    <w:pPr>
      <w:autoSpaceDE w:val="0"/>
      <w:autoSpaceDN w:val="0"/>
      <w:adjustRightInd w:val="0"/>
      <w:spacing w:after="0" w:line="240" w:lineRule="auto"/>
      <w:ind w:firstLine="709"/>
      <w:jc w:val="both"/>
    </w:pPr>
    <w:rPr>
      <w:rFonts w:ascii="Courier New" w:eastAsia="Calibri" w:hAnsi="Courier New" w:cs="Courier New"/>
      <w:sz w:val="20"/>
      <w:szCs w:val="20"/>
      <w:lang w:eastAsia="en-US"/>
    </w:rPr>
  </w:style>
  <w:style w:type="paragraph" w:customStyle="1" w:styleId="Heading">
    <w:name w:val="Heading"/>
    <w:rsid w:val="000C294C"/>
    <w:pPr>
      <w:widowControl w:val="0"/>
      <w:autoSpaceDE w:val="0"/>
      <w:autoSpaceDN w:val="0"/>
      <w:adjustRightInd w:val="0"/>
      <w:spacing w:after="0" w:line="240" w:lineRule="auto"/>
      <w:ind w:firstLine="709"/>
      <w:jc w:val="both"/>
    </w:pPr>
    <w:rPr>
      <w:rFonts w:ascii="Arial" w:eastAsia="Times New Roman" w:hAnsi="Arial" w:cs="Arial"/>
      <w:b/>
      <w:bCs/>
    </w:rPr>
  </w:style>
  <w:style w:type="paragraph" w:customStyle="1" w:styleId="afc">
    <w:name w:val="Таблицы (моноширинный)"/>
    <w:basedOn w:val="a"/>
    <w:next w:val="a"/>
    <w:rsid w:val="000C294C"/>
    <w:pPr>
      <w:widowControl w:val="0"/>
      <w:autoSpaceDE w:val="0"/>
      <w:autoSpaceDN w:val="0"/>
      <w:adjustRightInd w:val="0"/>
      <w:spacing w:after="0" w:line="240" w:lineRule="auto"/>
      <w:ind w:firstLine="709"/>
      <w:jc w:val="both"/>
    </w:pPr>
    <w:rPr>
      <w:rFonts w:ascii="Courier New" w:eastAsia="Times New Roman" w:hAnsi="Courier New" w:cs="Courier New"/>
      <w:sz w:val="20"/>
      <w:szCs w:val="20"/>
    </w:rPr>
  </w:style>
  <w:style w:type="paragraph" w:customStyle="1" w:styleId="consnormal0">
    <w:name w:val="consnormal"/>
    <w:basedOn w:val="a"/>
    <w:rsid w:val="000C294C"/>
    <w:pPr>
      <w:autoSpaceDE w:val="0"/>
      <w:autoSpaceDN w:val="0"/>
      <w:spacing w:after="0" w:line="240" w:lineRule="auto"/>
      <w:ind w:right="19772" w:firstLine="720"/>
      <w:jc w:val="both"/>
    </w:pPr>
    <w:rPr>
      <w:rFonts w:ascii="Arial" w:eastAsia="Times New Roman" w:hAnsi="Arial" w:cs="Arial"/>
      <w:sz w:val="20"/>
      <w:szCs w:val="20"/>
    </w:rPr>
  </w:style>
  <w:style w:type="paragraph" w:customStyle="1" w:styleId="afd">
    <w:name w:val="Знак"/>
    <w:basedOn w:val="a"/>
    <w:rsid w:val="000C294C"/>
    <w:pPr>
      <w:spacing w:after="160" w:line="240" w:lineRule="exact"/>
      <w:ind w:firstLine="709"/>
      <w:jc w:val="both"/>
    </w:pPr>
    <w:rPr>
      <w:rFonts w:ascii="Verdana" w:eastAsia="Times New Roman" w:hAnsi="Verdana" w:cs="Times New Roman"/>
      <w:sz w:val="20"/>
      <w:szCs w:val="20"/>
      <w:lang w:val="en-US" w:eastAsia="en-US"/>
    </w:rPr>
  </w:style>
  <w:style w:type="paragraph" w:customStyle="1" w:styleId="Style7">
    <w:name w:val="Style7"/>
    <w:basedOn w:val="a"/>
    <w:rsid w:val="000C294C"/>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CharChar">
    <w:name w:val="Char Char"/>
    <w:basedOn w:val="a"/>
    <w:rsid w:val="000C294C"/>
    <w:pPr>
      <w:spacing w:after="160" w:line="240" w:lineRule="exact"/>
      <w:ind w:firstLine="709"/>
      <w:jc w:val="both"/>
    </w:pPr>
    <w:rPr>
      <w:rFonts w:ascii="Verdana" w:eastAsia="Times New Roman" w:hAnsi="Verdana" w:cs="Times New Roman"/>
      <w:sz w:val="20"/>
      <w:szCs w:val="20"/>
      <w:lang w:val="en-US" w:eastAsia="en-US"/>
    </w:rPr>
  </w:style>
  <w:style w:type="paragraph" w:customStyle="1" w:styleId="afe">
    <w:name w:val="Знак Знак Знак Знак Знак Знак Знак"/>
    <w:basedOn w:val="a"/>
    <w:rsid w:val="000C294C"/>
    <w:pPr>
      <w:spacing w:after="160" w:line="240" w:lineRule="exact"/>
      <w:ind w:firstLine="709"/>
      <w:jc w:val="both"/>
    </w:pPr>
    <w:rPr>
      <w:rFonts w:ascii="Verdana" w:eastAsia="Times New Roman" w:hAnsi="Verdana" w:cs="Times New Roman"/>
      <w:sz w:val="20"/>
      <w:szCs w:val="20"/>
      <w:lang w:val="en-US" w:eastAsia="en-US"/>
    </w:rPr>
  </w:style>
  <w:style w:type="paragraph" w:customStyle="1" w:styleId="aff">
    <w:name w:val="Пункт"/>
    <w:basedOn w:val="a"/>
    <w:rsid w:val="000C294C"/>
    <w:pPr>
      <w:tabs>
        <w:tab w:val="num" w:pos="1980"/>
      </w:tabs>
      <w:spacing w:after="0" w:line="240" w:lineRule="auto"/>
      <w:ind w:left="1404" w:hanging="504"/>
      <w:jc w:val="both"/>
    </w:pPr>
    <w:rPr>
      <w:rFonts w:ascii="Times New Roman" w:eastAsia="Times New Roman" w:hAnsi="Times New Roman" w:cs="Times New Roman"/>
      <w:sz w:val="24"/>
      <w:szCs w:val="28"/>
    </w:rPr>
  </w:style>
  <w:style w:type="character" w:customStyle="1" w:styleId="34">
    <w:name w:val="Основной текст (3)_"/>
    <w:link w:val="35"/>
    <w:locked/>
    <w:rsid w:val="000C294C"/>
    <w:rPr>
      <w:b/>
      <w:bCs/>
      <w:sz w:val="31"/>
      <w:szCs w:val="31"/>
      <w:shd w:val="clear" w:color="auto" w:fill="FFFFFF"/>
    </w:rPr>
  </w:style>
  <w:style w:type="paragraph" w:customStyle="1" w:styleId="35">
    <w:name w:val="Основной текст (3)"/>
    <w:basedOn w:val="a"/>
    <w:link w:val="34"/>
    <w:rsid w:val="000C294C"/>
    <w:pPr>
      <w:widowControl w:val="0"/>
      <w:shd w:val="clear" w:color="auto" w:fill="FFFFFF"/>
      <w:spacing w:before="300" w:after="300" w:line="576" w:lineRule="exact"/>
      <w:ind w:firstLine="709"/>
      <w:jc w:val="both"/>
    </w:pPr>
    <w:rPr>
      <w:b/>
      <w:bCs/>
      <w:sz w:val="31"/>
      <w:szCs w:val="31"/>
    </w:rPr>
  </w:style>
  <w:style w:type="character" w:customStyle="1" w:styleId="aff0">
    <w:name w:val="Подпись к таблице_"/>
    <w:link w:val="aff1"/>
    <w:locked/>
    <w:rsid w:val="000C294C"/>
    <w:rPr>
      <w:b/>
      <w:bCs/>
      <w:sz w:val="27"/>
      <w:szCs w:val="27"/>
      <w:shd w:val="clear" w:color="auto" w:fill="FFFFFF"/>
    </w:rPr>
  </w:style>
  <w:style w:type="paragraph" w:customStyle="1" w:styleId="aff1">
    <w:name w:val="Подпись к таблице"/>
    <w:basedOn w:val="a"/>
    <w:link w:val="aff0"/>
    <w:rsid w:val="000C294C"/>
    <w:pPr>
      <w:widowControl w:val="0"/>
      <w:shd w:val="clear" w:color="auto" w:fill="FFFFFF"/>
      <w:spacing w:after="0" w:line="0" w:lineRule="atLeast"/>
      <w:ind w:firstLine="709"/>
      <w:jc w:val="both"/>
    </w:pPr>
    <w:rPr>
      <w:b/>
      <w:bCs/>
      <w:sz w:val="27"/>
      <w:szCs w:val="27"/>
    </w:rPr>
  </w:style>
  <w:style w:type="character" w:customStyle="1" w:styleId="aff2">
    <w:name w:val="Основной текст_"/>
    <w:link w:val="25"/>
    <w:locked/>
    <w:rsid w:val="000C294C"/>
    <w:rPr>
      <w:sz w:val="26"/>
      <w:szCs w:val="26"/>
      <w:shd w:val="clear" w:color="auto" w:fill="FFFFFF"/>
    </w:rPr>
  </w:style>
  <w:style w:type="paragraph" w:customStyle="1" w:styleId="25">
    <w:name w:val="Основной текст2"/>
    <w:basedOn w:val="a"/>
    <w:link w:val="aff2"/>
    <w:rsid w:val="000C294C"/>
    <w:pPr>
      <w:widowControl w:val="0"/>
      <w:shd w:val="clear" w:color="auto" w:fill="FFFFFF"/>
      <w:spacing w:before="540" w:after="0" w:line="571" w:lineRule="exact"/>
      <w:ind w:firstLine="709"/>
      <w:jc w:val="both"/>
    </w:pPr>
    <w:rPr>
      <w:sz w:val="26"/>
      <w:szCs w:val="26"/>
    </w:rPr>
  </w:style>
  <w:style w:type="character" w:customStyle="1" w:styleId="4">
    <w:name w:val="Основной текст (4)_"/>
    <w:link w:val="40"/>
    <w:locked/>
    <w:rsid w:val="000C294C"/>
    <w:rPr>
      <w:b/>
      <w:bCs/>
      <w:sz w:val="27"/>
      <w:szCs w:val="27"/>
      <w:shd w:val="clear" w:color="auto" w:fill="FFFFFF"/>
    </w:rPr>
  </w:style>
  <w:style w:type="paragraph" w:customStyle="1" w:styleId="40">
    <w:name w:val="Основной текст (4)"/>
    <w:basedOn w:val="a"/>
    <w:link w:val="4"/>
    <w:rsid w:val="000C294C"/>
    <w:pPr>
      <w:widowControl w:val="0"/>
      <w:shd w:val="clear" w:color="auto" w:fill="FFFFFF"/>
      <w:spacing w:after="780" w:line="0" w:lineRule="atLeast"/>
      <w:ind w:firstLine="709"/>
      <w:jc w:val="both"/>
    </w:pPr>
    <w:rPr>
      <w:b/>
      <w:bCs/>
      <w:sz w:val="27"/>
      <w:szCs w:val="27"/>
    </w:rPr>
  </w:style>
  <w:style w:type="character" w:customStyle="1" w:styleId="13">
    <w:name w:val="Верхний колонтитул Знак1"/>
    <w:basedOn w:val="a0"/>
    <w:uiPriority w:val="99"/>
    <w:semiHidden/>
    <w:rsid w:val="000C294C"/>
    <w:rPr>
      <w:rFonts w:ascii="Times New Roman" w:eastAsia="Times New Roman" w:hAnsi="Times New Roman" w:cs="Times New Roman" w:hint="default"/>
      <w:sz w:val="22"/>
      <w:szCs w:val="22"/>
    </w:rPr>
  </w:style>
  <w:style w:type="character" w:customStyle="1" w:styleId="14">
    <w:name w:val="Нижний колонтитул Знак1"/>
    <w:basedOn w:val="a0"/>
    <w:uiPriority w:val="99"/>
    <w:semiHidden/>
    <w:rsid w:val="000C294C"/>
    <w:rPr>
      <w:rFonts w:ascii="Times New Roman" w:eastAsia="Times New Roman" w:hAnsi="Times New Roman" w:cs="Times New Roman" w:hint="default"/>
      <w:sz w:val="22"/>
      <w:szCs w:val="22"/>
    </w:rPr>
  </w:style>
  <w:style w:type="character" w:customStyle="1" w:styleId="header-user-name">
    <w:name w:val="header-user-name"/>
    <w:rsid w:val="000C294C"/>
  </w:style>
  <w:style w:type="character" w:customStyle="1" w:styleId="26">
    <w:name w:val="Основной текст (2)_"/>
    <w:rsid w:val="000C294C"/>
    <w:rPr>
      <w:rFonts w:ascii="Times New Roman" w:eastAsia="Times New Roman" w:hAnsi="Times New Roman" w:cs="Times New Roman" w:hint="default"/>
      <w:b/>
      <w:bCs/>
      <w:i w:val="0"/>
      <w:iCs w:val="0"/>
      <w:smallCaps w:val="0"/>
      <w:strike w:val="0"/>
      <w:dstrike w:val="0"/>
      <w:sz w:val="16"/>
      <w:szCs w:val="16"/>
      <w:u w:val="none"/>
      <w:effect w:val="none"/>
    </w:rPr>
  </w:style>
  <w:style w:type="character" w:customStyle="1" w:styleId="27">
    <w:name w:val="Основной текст (2)"/>
    <w:rsid w:val="000C294C"/>
    <w:rPr>
      <w:rFonts w:ascii="Times New Roman" w:eastAsia="Times New Roman" w:hAnsi="Times New Roman" w:cs="Times New Roman" w:hint="default"/>
      <w:b/>
      <w:bCs/>
      <w:i w:val="0"/>
      <w:iCs w:val="0"/>
      <w:smallCaps w:val="0"/>
      <w:color w:val="000000"/>
      <w:spacing w:val="0"/>
      <w:w w:val="100"/>
      <w:position w:val="0"/>
      <w:sz w:val="16"/>
      <w:szCs w:val="16"/>
      <w:u w:val="single"/>
      <w:lang w:val="ru-RU"/>
    </w:rPr>
  </w:style>
  <w:style w:type="character" w:customStyle="1" w:styleId="313">
    <w:name w:val="Основной текст (3) + 13"/>
    <w:aliases w:val="5 pt,Основной текст + 15,Основной текст + 10"/>
    <w:rsid w:val="000C294C"/>
    <w:rPr>
      <w:b/>
      <w:bCs/>
      <w:color w:val="000000"/>
      <w:spacing w:val="0"/>
      <w:w w:val="100"/>
      <w:position w:val="0"/>
      <w:sz w:val="35"/>
      <w:szCs w:val="35"/>
      <w:shd w:val="clear" w:color="auto" w:fill="FFFFFF"/>
      <w:lang w:val="en-US"/>
    </w:rPr>
  </w:style>
  <w:style w:type="character" w:customStyle="1" w:styleId="15">
    <w:name w:val="Основной текст1"/>
    <w:rsid w:val="000C294C"/>
    <w:rPr>
      <w:color w:val="000000"/>
      <w:spacing w:val="0"/>
      <w:w w:val="100"/>
      <w:position w:val="0"/>
      <w:sz w:val="26"/>
      <w:szCs w:val="26"/>
      <w:shd w:val="clear" w:color="auto" w:fill="FFFFFF"/>
      <w:lang w:val="ru-RU"/>
    </w:rPr>
  </w:style>
  <w:style w:type="character" w:customStyle="1" w:styleId="14pt">
    <w:name w:val="Основной текст + 14 pt"/>
    <w:aliases w:val="Полужирный,Интервал 1 pt"/>
    <w:rsid w:val="000C294C"/>
    <w:rPr>
      <w:b/>
      <w:bCs/>
      <w:color w:val="000000"/>
      <w:spacing w:val="20"/>
      <w:w w:val="100"/>
      <w:position w:val="0"/>
      <w:sz w:val="28"/>
      <w:szCs w:val="28"/>
      <w:shd w:val="clear" w:color="auto" w:fill="FFFFFF"/>
      <w:lang w:val="ru-RU"/>
    </w:rPr>
  </w:style>
  <w:style w:type="character" w:customStyle="1" w:styleId="10pt">
    <w:name w:val="Основной текст + 10 pt"/>
    <w:rsid w:val="000C294C"/>
    <w:rPr>
      <w:color w:val="000000"/>
      <w:spacing w:val="0"/>
      <w:w w:val="100"/>
      <w:position w:val="0"/>
      <w:sz w:val="20"/>
      <w:szCs w:val="20"/>
      <w:shd w:val="clear" w:color="auto" w:fill="FFFFFF"/>
      <w:lang w:val="ru-RU"/>
    </w:rPr>
  </w:style>
  <w:style w:type="character" w:customStyle="1" w:styleId="4Exact">
    <w:name w:val="Основной текст (4) Exact"/>
    <w:rsid w:val="000C294C"/>
    <w:rPr>
      <w:rFonts w:ascii="Times New Roman" w:eastAsia="Times New Roman" w:hAnsi="Times New Roman" w:cs="Times New Roman" w:hint="default"/>
      <w:b/>
      <w:bCs/>
      <w:i w:val="0"/>
      <w:iCs w:val="0"/>
      <w:smallCaps w:val="0"/>
      <w:strike w:val="0"/>
      <w:dstrike w:val="0"/>
      <w:spacing w:val="4"/>
      <w:sz w:val="25"/>
      <w:szCs w:val="25"/>
      <w:u w:val="none"/>
      <w:effect w:val="none"/>
    </w:rPr>
  </w:style>
  <w:style w:type="table" w:customStyle="1" w:styleId="111">
    <w:name w:val="Сетка таблицы11"/>
    <w:basedOn w:val="a1"/>
    <w:next w:val="a3"/>
    <w:uiPriority w:val="59"/>
    <w:rsid w:val="000C294C"/>
    <w:pPr>
      <w:spacing w:after="0" w:line="240" w:lineRule="auto"/>
      <w:ind w:firstLine="709"/>
      <w:jc w:val="both"/>
    </w:pPr>
    <w:rPr>
      <w:rFonts w:ascii="Calibri" w:eastAsia="Times New Roman"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uiPriority w:val="59"/>
    <w:rsid w:val="000C294C"/>
    <w:pPr>
      <w:spacing w:after="0" w:line="240" w:lineRule="auto"/>
      <w:ind w:firstLine="709"/>
      <w:jc w:val="both"/>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1"/>
    <w:basedOn w:val="a1"/>
    <w:uiPriority w:val="59"/>
    <w:rsid w:val="000C294C"/>
    <w:pPr>
      <w:spacing w:after="0" w:line="240" w:lineRule="auto"/>
      <w:ind w:firstLine="709"/>
      <w:jc w:val="both"/>
    </w:pPr>
    <w:rPr>
      <w:rFonts w:ascii="Times New Roman" w:eastAsia="Calibr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rsid w:val="000C294C"/>
    <w:pPr>
      <w:spacing w:after="0" w:line="240" w:lineRule="auto"/>
      <w:ind w:firstLine="709"/>
      <w:jc w:val="both"/>
    </w:pPr>
    <w:rPr>
      <w:rFonts w:ascii="Times New Roman" w:eastAsia="Calibr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age number"/>
    <w:basedOn w:val="a0"/>
    <w:rsid w:val="000C294C"/>
  </w:style>
  <w:style w:type="numbering" w:customStyle="1" w:styleId="1112">
    <w:name w:val="Нет списка111"/>
    <w:next w:val="a2"/>
    <w:uiPriority w:val="99"/>
    <w:semiHidden/>
    <w:unhideWhenUsed/>
    <w:rsid w:val="000C294C"/>
  </w:style>
  <w:style w:type="character" w:customStyle="1" w:styleId="3135pt">
    <w:name w:val="Основной текст (3) + 13;5 pt"/>
    <w:rsid w:val="000C294C"/>
    <w:rPr>
      <w:b/>
      <w:bCs/>
      <w:color w:val="000000"/>
      <w:spacing w:val="0"/>
      <w:w w:val="100"/>
      <w:position w:val="0"/>
      <w:sz w:val="27"/>
      <w:szCs w:val="27"/>
      <w:shd w:val="clear" w:color="auto" w:fill="FFFFFF"/>
      <w:lang w:val="ru-RU"/>
    </w:rPr>
  </w:style>
  <w:style w:type="character" w:customStyle="1" w:styleId="135pt">
    <w:name w:val="Основной текст + 13;5 pt;Полужирный"/>
    <w:rsid w:val="000C294C"/>
    <w:rPr>
      <w:b/>
      <w:bCs/>
      <w:color w:val="000000"/>
      <w:spacing w:val="0"/>
      <w:w w:val="100"/>
      <w:position w:val="0"/>
      <w:sz w:val="27"/>
      <w:szCs w:val="27"/>
      <w:shd w:val="clear" w:color="auto" w:fill="FFFFFF"/>
      <w:lang w:val="ru-RU"/>
    </w:rPr>
  </w:style>
  <w:style w:type="character" w:customStyle="1" w:styleId="135pt2pt">
    <w:name w:val="Основной текст + 13;5 pt;Полужирный;Интервал 2 pt"/>
    <w:rsid w:val="000C294C"/>
    <w:rPr>
      <w:b/>
      <w:bCs/>
      <w:color w:val="000000"/>
      <w:spacing w:val="50"/>
      <w:w w:val="100"/>
      <w:position w:val="0"/>
      <w:sz w:val="27"/>
      <w:szCs w:val="27"/>
      <w:shd w:val="clear" w:color="auto" w:fill="FFFFFF"/>
      <w:lang w:val="ru-RU"/>
    </w:rPr>
  </w:style>
  <w:style w:type="character" w:customStyle="1" w:styleId="175pt">
    <w:name w:val="Основной текст + 17;5 pt;Полужирный"/>
    <w:rsid w:val="000C294C"/>
    <w:rPr>
      <w:b/>
      <w:bCs/>
      <w:color w:val="000000"/>
      <w:spacing w:val="0"/>
      <w:w w:val="100"/>
      <w:position w:val="0"/>
      <w:sz w:val="35"/>
      <w:szCs w:val="35"/>
      <w:shd w:val="clear" w:color="auto" w:fill="FFFFFF"/>
      <w:lang w:val="en-US"/>
    </w:rPr>
  </w:style>
  <w:style w:type="character" w:customStyle="1" w:styleId="14pt1pt">
    <w:name w:val="Основной текст + 14 pt;Полужирный;Интервал 1 pt"/>
    <w:rsid w:val="000C294C"/>
    <w:rPr>
      <w:b/>
      <w:bCs/>
      <w:color w:val="000000"/>
      <w:spacing w:val="20"/>
      <w:w w:val="100"/>
      <w:position w:val="0"/>
      <w:sz w:val="28"/>
      <w:szCs w:val="28"/>
      <w:shd w:val="clear" w:color="auto" w:fill="FFFFFF"/>
      <w:lang w:val="ru-RU"/>
    </w:rPr>
  </w:style>
  <w:style w:type="character" w:customStyle="1" w:styleId="155pt">
    <w:name w:val="Основной текст + 15;5 pt;Полужирный"/>
    <w:rsid w:val="000C294C"/>
    <w:rPr>
      <w:b/>
      <w:bCs/>
      <w:color w:val="000000"/>
      <w:spacing w:val="0"/>
      <w:w w:val="100"/>
      <w:position w:val="0"/>
      <w:sz w:val="31"/>
      <w:szCs w:val="31"/>
      <w:shd w:val="clear" w:color="auto" w:fill="FFFFFF"/>
      <w:lang w:val="en-US"/>
    </w:rPr>
  </w:style>
  <w:style w:type="character" w:customStyle="1" w:styleId="105pt">
    <w:name w:val="Основной текст + 10;5 pt;Полужирный"/>
    <w:rsid w:val="000C294C"/>
    <w:rPr>
      <w:b/>
      <w:bCs/>
      <w:color w:val="000000"/>
      <w:spacing w:val="0"/>
      <w:w w:val="100"/>
      <w:position w:val="0"/>
      <w:sz w:val="21"/>
      <w:szCs w:val="21"/>
      <w:shd w:val="clear" w:color="auto" w:fill="FFFFFF"/>
      <w:lang w:val="ru-RU"/>
    </w:rPr>
  </w:style>
  <w:style w:type="paragraph" w:customStyle="1" w:styleId="02statia3">
    <w:name w:val="02statia3"/>
    <w:basedOn w:val="a"/>
    <w:rsid w:val="000C294C"/>
    <w:pPr>
      <w:spacing w:before="120" w:after="0" w:line="320" w:lineRule="atLeast"/>
      <w:ind w:left="2900" w:hanging="880"/>
      <w:jc w:val="both"/>
    </w:pPr>
    <w:rPr>
      <w:rFonts w:ascii="GaramondNarrowC" w:eastAsia="Times New Roman" w:hAnsi="GaramondNarrowC" w:cs="Times New Roman"/>
      <w:color w:val="000000"/>
      <w:sz w:val="21"/>
      <w:szCs w:val="21"/>
    </w:rPr>
  </w:style>
  <w:style w:type="paragraph" w:customStyle="1" w:styleId="16">
    <w:name w:val="Обычный1"/>
    <w:rsid w:val="000C294C"/>
    <w:pPr>
      <w:spacing w:after="0" w:line="240" w:lineRule="auto"/>
      <w:ind w:firstLine="709"/>
      <w:jc w:val="both"/>
    </w:pPr>
    <w:rPr>
      <w:rFonts w:ascii="Times New Roman" w:eastAsia="Times New Roman" w:hAnsi="Times New Roman" w:cs="Times New Roman"/>
      <w:sz w:val="28"/>
      <w:szCs w:val="20"/>
      <w:lang w:eastAsia="en-US"/>
    </w:rPr>
  </w:style>
  <w:style w:type="paragraph" w:customStyle="1" w:styleId="112">
    <w:name w:val="Обычный + 11 пт"/>
    <w:aliases w:val="По ширине"/>
    <w:basedOn w:val="a"/>
    <w:link w:val="113"/>
    <w:rsid w:val="000C294C"/>
    <w:pPr>
      <w:spacing w:after="0" w:line="240" w:lineRule="auto"/>
      <w:ind w:firstLine="709"/>
      <w:jc w:val="both"/>
    </w:pPr>
    <w:rPr>
      <w:rFonts w:ascii="Times New Roman" w:eastAsia="Times New Roman" w:hAnsi="Times New Roman" w:cs="Times New Roman"/>
      <w:bCs/>
    </w:rPr>
  </w:style>
  <w:style w:type="character" w:customStyle="1" w:styleId="113">
    <w:name w:val="Обычный + 11 пт Знак"/>
    <w:aliases w:val="По ширине Знак"/>
    <w:basedOn w:val="a0"/>
    <w:link w:val="112"/>
    <w:rsid w:val="000C294C"/>
    <w:rPr>
      <w:rFonts w:ascii="Times New Roman" w:eastAsia="Times New Roman" w:hAnsi="Times New Roman" w:cs="Times New Roman"/>
      <w:bCs/>
    </w:rPr>
  </w:style>
  <w:style w:type="paragraph" w:customStyle="1" w:styleId="17">
    <w:name w:val="Знак1 Знак Знак Знак Знак Знак Знак"/>
    <w:basedOn w:val="a"/>
    <w:rsid w:val="000C294C"/>
    <w:pPr>
      <w:spacing w:after="160" w:line="240" w:lineRule="exact"/>
      <w:ind w:firstLine="709"/>
      <w:jc w:val="both"/>
    </w:pPr>
    <w:rPr>
      <w:rFonts w:ascii="Verdana" w:eastAsia="Times New Roman" w:hAnsi="Verdana" w:cs="Times New Roman"/>
      <w:color w:val="000000"/>
      <w:sz w:val="24"/>
      <w:szCs w:val="24"/>
      <w:lang w:val="en-US" w:eastAsia="en-US"/>
    </w:rPr>
  </w:style>
  <w:style w:type="paragraph" w:styleId="aff4">
    <w:name w:val="Body Text"/>
    <w:basedOn w:val="a"/>
    <w:link w:val="aff5"/>
    <w:uiPriority w:val="99"/>
    <w:unhideWhenUsed/>
    <w:rsid w:val="000C294C"/>
    <w:pPr>
      <w:spacing w:after="120" w:line="240" w:lineRule="auto"/>
      <w:ind w:firstLine="709"/>
      <w:jc w:val="both"/>
    </w:pPr>
    <w:rPr>
      <w:rFonts w:eastAsiaTheme="minorHAnsi"/>
      <w:lang w:eastAsia="en-US"/>
    </w:rPr>
  </w:style>
  <w:style w:type="character" w:customStyle="1" w:styleId="aff5">
    <w:name w:val="Основной текст Знак"/>
    <w:basedOn w:val="a0"/>
    <w:link w:val="aff4"/>
    <w:uiPriority w:val="99"/>
    <w:rsid w:val="000C294C"/>
    <w:rPr>
      <w:rFonts w:eastAsiaTheme="minorHAnsi"/>
      <w:lang w:eastAsia="en-US"/>
    </w:rPr>
  </w:style>
  <w:style w:type="character" w:customStyle="1" w:styleId="aff6">
    <w:name w:val="Основной шрифт"/>
    <w:rsid w:val="000C294C"/>
  </w:style>
  <w:style w:type="character" w:customStyle="1" w:styleId="41">
    <w:name w:val="Основной текст (4) + Не курсив"/>
    <w:basedOn w:val="4"/>
    <w:rsid w:val="000C294C"/>
    <w:rPr>
      <w:b/>
      <w:bCs/>
      <w:i/>
      <w:iCs/>
      <w:sz w:val="21"/>
      <w:szCs w:val="21"/>
      <w:shd w:val="clear" w:color="auto" w:fill="FFFFFF"/>
    </w:rPr>
  </w:style>
  <w:style w:type="character" w:customStyle="1" w:styleId="aff7">
    <w:name w:val="Основной текст + Полужирный"/>
    <w:basedOn w:val="aff2"/>
    <w:rsid w:val="000C294C"/>
    <w:rPr>
      <w:b/>
      <w:bCs/>
      <w:sz w:val="21"/>
      <w:szCs w:val="21"/>
      <w:shd w:val="clear" w:color="auto" w:fill="FFFFFF"/>
    </w:rPr>
  </w:style>
  <w:style w:type="character" w:customStyle="1" w:styleId="42">
    <w:name w:val="Основной текст (4) + Не полужирный"/>
    <w:aliases w:val="Не курсив"/>
    <w:basedOn w:val="4"/>
    <w:rsid w:val="000C294C"/>
    <w:rPr>
      <w:b/>
      <w:bCs/>
      <w:i/>
      <w:iCs/>
      <w:sz w:val="21"/>
      <w:szCs w:val="21"/>
      <w:shd w:val="clear" w:color="auto" w:fill="FFFFFF"/>
    </w:rPr>
  </w:style>
  <w:style w:type="character" w:customStyle="1" w:styleId="43">
    <w:name w:val="Основной текст (4) + Не полужирный;Не курсив"/>
    <w:basedOn w:val="4"/>
    <w:rsid w:val="000C294C"/>
    <w:rPr>
      <w:b/>
      <w:bCs/>
      <w:i/>
      <w:iCs/>
      <w:sz w:val="21"/>
      <w:szCs w:val="21"/>
      <w:shd w:val="clear" w:color="auto" w:fill="FFFFFF"/>
    </w:rPr>
  </w:style>
  <w:style w:type="paragraph" w:customStyle="1" w:styleId="210">
    <w:name w:val="Основной текст 21"/>
    <w:basedOn w:val="a"/>
    <w:rsid w:val="000C294C"/>
    <w:pPr>
      <w:spacing w:after="0" w:line="240" w:lineRule="auto"/>
      <w:ind w:firstLine="567"/>
      <w:jc w:val="both"/>
    </w:pPr>
    <w:rPr>
      <w:rFonts w:ascii="Times New Roman" w:eastAsia="Times New Roman" w:hAnsi="Times New Roman" w:cs="Times New Roman"/>
      <w:sz w:val="24"/>
      <w:szCs w:val="24"/>
    </w:rPr>
  </w:style>
  <w:style w:type="paragraph" w:customStyle="1" w:styleId="aff8">
    <w:name w:val="Обычный + по ширине"/>
    <w:basedOn w:val="a"/>
    <w:rsid w:val="000C294C"/>
    <w:pPr>
      <w:spacing w:after="0" w:line="240" w:lineRule="auto"/>
      <w:jc w:val="both"/>
    </w:pPr>
    <w:rPr>
      <w:rFonts w:ascii="Times New Roman" w:eastAsia="Times New Roman" w:hAnsi="Times New Roman" w:cs="Times New Roman"/>
      <w:sz w:val="24"/>
      <w:szCs w:val="24"/>
    </w:rPr>
  </w:style>
  <w:style w:type="paragraph" w:customStyle="1" w:styleId="aff9">
    <w:name w:val="Подраздел"/>
    <w:basedOn w:val="a"/>
    <w:semiHidden/>
    <w:rsid w:val="000C294C"/>
    <w:pPr>
      <w:suppressAutoHyphens/>
      <w:spacing w:before="240" w:after="120" w:line="240" w:lineRule="auto"/>
      <w:jc w:val="center"/>
    </w:pPr>
    <w:rPr>
      <w:rFonts w:ascii="TimesDL" w:eastAsia="Times New Roman" w:hAnsi="TimesDL" w:cs="TimesDL"/>
      <w:b/>
      <w:bCs/>
      <w:smallCaps/>
      <w:spacing w:val="-2"/>
      <w:sz w:val="24"/>
      <w:szCs w:val="24"/>
    </w:rPr>
  </w:style>
  <w:style w:type="character" w:customStyle="1" w:styleId="5">
    <w:name w:val="Основной текст (5)_"/>
    <w:basedOn w:val="a0"/>
    <w:link w:val="50"/>
    <w:rsid w:val="000C294C"/>
    <w:rPr>
      <w:sz w:val="19"/>
      <w:szCs w:val="19"/>
      <w:shd w:val="clear" w:color="auto" w:fill="FFFFFF"/>
    </w:rPr>
  </w:style>
  <w:style w:type="character" w:customStyle="1" w:styleId="6">
    <w:name w:val="Основной текст (6)_"/>
    <w:basedOn w:val="a0"/>
    <w:link w:val="60"/>
    <w:rsid w:val="000C294C"/>
    <w:rPr>
      <w:sz w:val="19"/>
      <w:szCs w:val="19"/>
      <w:shd w:val="clear" w:color="auto" w:fill="FFFFFF"/>
    </w:rPr>
  </w:style>
  <w:style w:type="paragraph" w:customStyle="1" w:styleId="50">
    <w:name w:val="Основной текст (5)"/>
    <w:basedOn w:val="a"/>
    <w:link w:val="5"/>
    <w:rsid w:val="000C294C"/>
    <w:pPr>
      <w:shd w:val="clear" w:color="auto" w:fill="FFFFFF"/>
      <w:spacing w:after="0" w:line="226" w:lineRule="exact"/>
      <w:jc w:val="both"/>
    </w:pPr>
    <w:rPr>
      <w:sz w:val="19"/>
      <w:szCs w:val="19"/>
    </w:rPr>
  </w:style>
  <w:style w:type="paragraph" w:customStyle="1" w:styleId="60">
    <w:name w:val="Основной текст (6)"/>
    <w:basedOn w:val="a"/>
    <w:link w:val="6"/>
    <w:rsid w:val="000C294C"/>
    <w:pPr>
      <w:shd w:val="clear" w:color="auto" w:fill="FFFFFF"/>
      <w:spacing w:after="0" w:line="0" w:lineRule="atLeast"/>
      <w:jc w:val="both"/>
    </w:pPr>
    <w:rPr>
      <w:sz w:val="19"/>
      <w:szCs w:val="19"/>
    </w:rPr>
  </w:style>
  <w:style w:type="paragraph" w:customStyle="1" w:styleId="BodyTextIndent21">
    <w:name w:val="Body Text Indent 21"/>
    <w:basedOn w:val="a"/>
    <w:rsid w:val="00192C68"/>
    <w:pPr>
      <w:widowControl w:val="0"/>
      <w:spacing w:after="0" w:line="360" w:lineRule="auto"/>
      <w:ind w:firstLine="709"/>
      <w:jc w:val="both"/>
    </w:pPr>
    <w:rPr>
      <w:rFonts w:ascii="Times New Roman" w:eastAsia="Times New Roman" w:hAnsi="Times New Roman" w:cs="Times New Roman"/>
      <w:snapToGrid w:val="0"/>
      <w:sz w:val="28"/>
      <w:szCs w:val="20"/>
    </w:rPr>
  </w:style>
  <w:style w:type="character" w:customStyle="1" w:styleId="FontStyle17">
    <w:name w:val="Font Style17"/>
    <w:basedOn w:val="a0"/>
    <w:uiPriority w:val="99"/>
    <w:rsid w:val="00192C68"/>
    <w:rPr>
      <w:rFonts w:ascii="Times New Roman" w:hAnsi="Times New Roman" w:cs="Times New Roman"/>
      <w:b/>
      <w:bCs/>
      <w:sz w:val="26"/>
      <w:szCs w:val="26"/>
    </w:rPr>
  </w:style>
  <w:style w:type="paragraph" w:styleId="affa">
    <w:name w:val="footnote text"/>
    <w:basedOn w:val="a"/>
    <w:link w:val="affb"/>
    <w:uiPriority w:val="99"/>
    <w:unhideWhenUsed/>
    <w:rsid w:val="0044407E"/>
    <w:pPr>
      <w:spacing w:after="60" w:line="240" w:lineRule="auto"/>
      <w:jc w:val="both"/>
    </w:pPr>
    <w:rPr>
      <w:rFonts w:ascii="Times New Roman" w:eastAsia="Times New Roman" w:hAnsi="Times New Roman" w:cs="Times New Roman"/>
      <w:sz w:val="20"/>
      <w:szCs w:val="20"/>
    </w:rPr>
  </w:style>
  <w:style w:type="character" w:customStyle="1" w:styleId="affb">
    <w:name w:val="Текст сноски Знак"/>
    <w:basedOn w:val="a0"/>
    <w:link w:val="affa"/>
    <w:uiPriority w:val="99"/>
    <w:rsid w:val="0044407E"/>
    <w:rPr>
      <w:rFonts w:ascii="Times New Roman" w:eastAsia="Times New Roman" w:hAnsi="Times New Roman" w:cs="Times New Roman"/>
      <w:sz w:val="20"/>
      <w:szCs w:val="20"/>
    </w:rPr>
  </w:style>
  <w:style w:type="character" w:styleId="affc">
    <w:name w:val="footnote reference"/>
    <w:uiPriority w:val="99"/>
    <w:unhideWhenUsed/>
    <w:rsid w:val="0044407E"/>
    <w:rPr>
      <w:vertAlign w:val="superscript"/>
    </w:rPr>
  </w:style>
  <w:style w:type="character" w:customStyle="1" w:styleId="affd">
    <w:name w:val="Обычный (веб) Знак"/>
    <w:link w:val="affe"/>
    <w:locked/>
    <w:rsid w:val="00015C16"/>
    <w:rPr>
      <w:rFonts w:ascii="Times New Roman" w:eastAsia="Times New Roman" w:hAnsi="Times New Roman" w:cs="Times New Roman"/>
      <w:sz w:val="24"/>
      <w:szCs w:val="20"/>
    </w:rPr>
  </w:style>
  <w:style w:type="paragraph" w:styleId="affe">
    <w:name w:val="Normal (Web)"/>
    <w:basedOn w:val="a"/>
    <w:link w:val="affd"/>
    <w:unhideWhenUsed/>
    <w:rsid w:val="00015C16"/>
    <w:pPr>
      <w:spacing w:before="100" w:after="100" w:line="240" w:lineRule="auto"/>
    </w:pPr>
    <w:rPr>
      <w:rFonts w:ascii="Times New Roman" w:eastAsia="Times New Roman" w:hAnsi="Times New Roman" w:cs="Times New Roman"/>
      <w:sz w:val="24"/>
      <w:szCs w:val="20"/>
    </w:rPr>
  </w:style>
  <w:style w:type="paragraph" w:customStyle="1" w:styleId="afff">
    <w:name w:val="Таблица текст"/>
    <w:basedOn w:val="a"/>
    <w:rsid w:val="00015C16"/>
    <w:pPr>
      <w:spacing w:before="40" w:after="40" w:line="240" w:lineRule="auto"/>
      <w:ind w:left="57" w:right="57"/>
    </w:pPr>
    <w:rPr>
      <w:rFonts w:ascii="Times New Roman" w:eastAsia="Times New Roman" w:hAnsi="Times New Roman" w:cs="Times New Roman"/>
    </w:rPr>
  </w:style>
  <w:style w:type="paragraph" w:customStyle="1" w:styleId="afff0">
    <w:name w:val="Таблица шапка"/>
    <w:basedOn w:val="a"/>
    <w:rsid w:val="00015C16"/>
    <w:pPr>
      <w:keepNext/>
      <w:spacing w:before="40" w:after="40" w:line="240" w:lineRule="auto"/>
      <w:ind w:left="57" w:right="57"/>
    </w:pPr>
    <w:rPr>
      <w:rFonts w:ascii="Times New Roman" w:eastAsia="Times New Roman" w:hAnsi="Times New Roman" w:cs="Times New Roman"/>
      <w:sz w:val="18"/>
      <w:szCs w:val="18"/>
    </w:rPr>
  </w:style>
  <w:style w:type="paragraph" w:customStyle="1" w:styleId="Times12">
    <w:name w:val="Times 12"/>
    <w:basedOn w:val="a"/>
    <w:rsid w:val="00015C16"/>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ConsPlusTitle">
    <w:name w:val="ConsPlusTitle"/>
    <w:uiPriority w:val="99"/>
    <w:rsid w:val="00316AB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harChar5">
    <w:name w:val="Char Char5"/>
    <w:basedOn w:val="a"/>
    <w:rsid w:val="00880DBA"/>
    <w:pPr>
      <w:spacing w:after="160" w:line="240" w:lineRule="exact"/>
    </w:pPr>
    <w:rPr>
      <w:rFonts w:ascii="Verdana" w:eastAsia="Times New Roman" w:hAnsi="Verdana" w:cs="Verdana"/>
      <w:sz w:val="20"/>
      <w:szCs w:val="20"/>
      <w:lang w:val="en-US" w:eastAsia="en-US"/>
    </w:rPr>
  </w:style>
  <w:style w:type="paragraph" w:customStyle="1" w:styleId="Default">
    <w:name w:val="Default"/>
    <w:uiPriority w:val="99"/>
    <w:rsid w:val="006975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offer">
    <w:name w:val="offer"/>
    <w:rsid w:val="000343D3"/>
  </w:style>
  <w:style w:type="paragraph" w:styleId="36">
    <w:name w:val="Body Text 3"/>
    <w:basedOn w:val="a"/>
    <w:link w:val="37"/>
    <w:uiPriority w:val="99"/>
    <w:semiHidden/>
    <w:unhideWhenUsed/>
    <w:rsid w:val="000343D3"/>
    <w:pPr>
      <w:spacing w:after="120"/>
    </w:pPr>
    <w:rPr>
      <w:sz w:val="16"/>
      <w:szCs w:val="16"/>
    </w:rPr>
  </w:style>
  <w:style w:type="character" w:customStyle="1" w:styleId="37">
    <w:name w:val="Основной текст 3 Знак"/>
    <w:basedOn w:val="a0"/>
    <w:link w:val="36"/>
    <w:uiPriority w:val="99"/>
    <w:semiHidden/>
    <w:rsid w:val="000343D3"/>
    <w:rPr>
      <w:sz w:val="16"/>
      <w:szCs w:val="16"/>
    </w:rPr>
  </w:style>
  <w:style w:type="character" w:styleId="afff1">
    <w:name w:val="Strong"/>
    <w:uiPriority w:val="22"/>
    <w:qFormat/>
    <w:rsid w:val="000343D3"/>
    <w:rPr>
      <w:b/>
      <w:bCs/>
    </w:rPr>
  </w:style>
  <w:style w:type="paragraph" w:customStyle="1" w:styleId="18">
    <w:name w:val="Без интервала1"/>
    <w:rsid w:val="00C616C1"/>
    <w:pPr>
      <w:spacing w:after="0" w:line="240" w:lineRule="auto"/>
    </w:pPr>
    <w:rPr>
      <w:rFonts w:ascii="Calibri" w:eastAsia="Calibri" w:hAnsi="Calibri" w:cs="Times New Roman"/>
      <w:lang w:eastAsia="en-US"/>
    </w:rPr>
  </w:style>
  <w:style w:type="paragraph" w:styleId="afff2">
    <w:name w:val="No Spacing"/>
    <w:uiPriority w:val="99"/>
    <w:qFormat/>
    <w:rsid w:val="00AF2D13"/>
    <w:pPr>
      <w:spacing w:after="0" w:line="240" w:lineRule="auto"/>
    </w:pPr>
    <w:rPr>
      <w:rFonts w:ascii="Calibri" w:eastAsia="Calibri" w:hAnsi="Calibri" w:cs="Times New Roman"/>
      <w:lang w:eastAsia="en-US"/>
    </w:rPr>
  </w:style>
  <w:style w:type="paragraph" w:customStyle="1" w:styleId="ConsPlusCell">
    <w:name w:val="ConsPlusCell"/>
    <w:uiPriority w:val="99"/>
    <w:rsid w:val="006A26E2"/>
    <w:pPr>
      <w:autoSpaceDE w:val="0"/>
      <w:autoSpaceDN w:val="0"/>
      <w:adjustRightInd w:val="0"/>
      <w:spacing w:after="0" w:line="240" w:lineRule="auto"/>
    </w:pPr>
    <w:rPr>
      <w:rFonts w:ascii="Times New Roman" w:hAnsi="Times New Roman" w:cs="Times New Roman"/>
      <w:sz w:val="24"/>
      <w:szCs w:val="24"/>
    </w:rPr>
  </w:style>
  <w:style w:type="paragraph" w:customStyle="1" w:styleId="Style5">
    <w:name w:val="Style5"/>
    <w:basedOn w:val="a"/>
    <w:rsid w:val="00427A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
    <w:name w:val="Font Style16"/>
    <w:uiPriority w:val="99"/>
    <w:rsid w:val="00427A66"/>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020"/>
  </w:style>
  <w:style w:type="paragraph" w:styleId="1">
    <w:name w:val="heading 1"/>
    <w:basedOn w:val="a"/>
    <w:next w:val="a"/>
    <w:link w:val="10"/>
    <w:qFormat/>
    <w:rsid w:val="000C294C"/>
    <w:pPr>
      <w:keepNext/>
      <w:spacing w:after="0" w:line="240" w:lineRule="auto"/>
      <w:ind w:firstLine="709"/>
      <w:jc w:val="both"/>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0C294C"/>
    <w:pPr>
      <w:keepNext/>
      <w:spacing w:before="240" w:after="60" w:line="240" w:lineRule="auto"/>
      <w:ind w:firstLine="709"/>
      <w:jc w:val="both"/>
      <w:outlineLvl w:val="1"/>
    </w:pPr>
    <w:rPr>
      <w:rFonts w:ascii="Arial" w:eastAsia="Times New Roman" w:hAnsi="Arial" w:cs="Arial"/>
      <w:b/>
      <w:bCs/>
      <w:i/>
      <w:iCs/>
      <w:sz w:val="28"/>
      <w:szCs w:val="28"/>
    </w:rPr>
  </w:style>
  <w:style w:type="paragraph" w:styleId="3">
    <w:name w:val="heading 3"/>
    <w:basedOn w:val="a"/>
    <w:next w:val="a"/>
    <w:link w:val="30"/>
    <w:unhideWhenUsed/>
    <w:qFormat/>
    <w:rsid w:val="000C294C"/>
    <w:pPr>
      <w:keepNext/>
      <w:spacing w:before="240" w:after="60" w:line="240" w:lineRule="auto"/>
      <w:ind w:firstLine="709"/>
      <w:jc w:val="both"/>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294C"/>
    <w:rPr>
      <w:rFonts w:ascii="Times New Roman" w:eastAsia="Times New Roman" w:hAnsi="Times New Roman" w:cs="Times New Roman"/>
      <w:sz w:val="28"/>
      <w:szCs w:val="20"/>
    </w:rPr>
  </w:style>
  <w:style w:type="character" w:customStyle="1" w:styleId="20">
    <w:name w:val="Заголовок 2 Знак"/>
    <w:basedOn w:val="a0"/>
    <w:link w:val="2"/>
    <w:rsid w:val="000C294C"/>
    <w:rPr>
      <w:rFonts w:ascii="Arial" w:eastAsia="Times New Roman" w:hAnsi="Arial" w:cs="Arial"/>
      <w:b/>
      <w:bCs/>
      <w:i/>
      <w:iCs/>
      <w:sz w:val="28"/>
      <w:szCs w:val="28"/>
    </w:rPr>
  </w:style>
  <w:style w:type="character" w:customStyle="1" w:styleId="30">
    <w:name w:val="Заголовок 3 Знак"/>
    <w:basedOn w:val="a0"/>
    <w:link w:val="3"/>
    <w:rsid w:val="000C294C"/>
    <w:rPr>
      <w:rFonts w:ascii="Arial" w:eastAsia="Times New Roman" w:hAnsi="Arial" w:cs="Arial"/>
      <w:b/>
      <w:bCs/>
      <w:sz w:val="26"/>
      <w:szCs w:val="26"/>
    </w:rPr>
  </w:style>
  <w:style w:type="table" w:styleId="a3">
    <w:name w:val="Table Grid"/>
    <w:basedOn w:val="a1"/>
    <w:uiPriority w:val="59"/>
    <w:rsid w:val="000C294C"/>
    <w:pPr>
      <w:spacing w:after="0" w:line="240" w:lineRule="auto"/>
      <w:ind w:firstLine="709"/>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C294C"/>
    <w:pPr>
      <w:widowControl w:val="0"/>
      <w:autoSpaceDE w:val="0"/>
      <w:autoSpaceDN w:val="0"/>
      <w:adjustRightInd w:val="0"/>
      <w:spacing w:after="0" w:line="240" w:lineRule="auto"/>
      <w:ind w:firstLine="709"/>
      <w:jc w:val="both"/>
    </w:pPr>
    <w:rPr>
      <w:rFonts w:ascii="Arial" w:eastAsia="Times New Roman" w:hAnsi="Arial" w:cs="Arial"/>
      <w:sz w:val="20"/>
      <w:szCs w:val="20"/>
    </w:rPr>
  </w:style>
  <w:style w:type="paragraph" w:styleId="a4">
    <w:name w:val="Balloon Text"/>
    <w:basedOn w:val="a"/>
    <w:link w:val="a5"/>
    <w:unhideWhenUsed/>
    <w:rsid w:val="000C294C"/>
    <w:pPr>
      <w:spacing w:after="0" w:line="240" w:lineRule="auto"/>
      <w:ind w:firstLine="709"/>
      <w:jc w:val="both"/>
    </w:pPr>
    <w:rPr>
      <w:rFonts w:ascii="Tahoma" w:eastAsiaTheme="minorHAnsi" w:hAnsi="Tahoma" w:cs="Tahoma"/>
      <w:sz w:val="16"/>
      <w:szCs w:val="16"/>
      <w:lang w:eastAsia="en-US"/>
    </w:rPr>
  </w:style>
  <w:style w:type="character" w:customStyle="1" w:styleId="a5">
    <w:name w:val="Текст выноски Знак"/>
    <w:basedOn w:val="a0"/>
    <w:link w:val="a4"/>
    <w:rsid w:val="000C294C"/>
    <w:rPr>
      <w:rFonts w:ascii="Tahoma" w:eastAsiaTheme="minorHAnsi" w:hAnsi="Tahoma" w:cs="Tahoma"/>
      <w:sz w:val="16"/>
      <w:szCs w:val="16"/>
      <w:lang w:eastAsia="en-US"/>
    </w:rPr>
  </w:style>
  <w:style w:type="character" w:styleId="a6">
    <w:name w:val="annotation reference"/>
    <w:basedOn w:val="a0"/>
    <w:uiPriority w:val="99"/>
    <w:semiHidden/>
    <w:unhideWhenUsed/>
    <w:rsid w:val="000C294C"/>
    <w:rPr>
      <w:sz w:val="16"/>
      <w:szCs w:val="16"/>
    </w:rPr>
  </w:style>
  <w:style w:type="paragraph" w:styleId="a7">
    <w:name w:val="annotation text"/>
    <w:basedOn w:val="a"/>
    <w:link w:val="a8"/>
    <w:uiPriority w:val="99"/>
    <w:semiHidden/>
    <w:unhideWhenUsed/>
    <w:rsid w:val="000C294C"/>
    <w:pPr>
      <w:spacing w:after="0" w:line="240" w:lineRule="auto"/>
      <w:ind w:firstLine="709"/>
      <w:jc w:val="both"/>
    </w:pPr>
    <w:rPr>
      <w:rFonts w:eastAsiaTheme="minorHAnsi"/>
      <w:sz w:val="20"/>
      <w:szCs w:val="20"/>
      <w:lang w:eastAsia="en-US"/>
    </w:rPr>
  </w:style>
  <w:style w:type="character" w:customStyle="1" w:styleId="a8">
    <w:name w:val="Текст примечания Знак"/>
    <w:basedOn w:val="a0"/>
    <w:link w:val="a7"/>
    <w:uiPriority w:val="99"/>
    <w:semiHidden/>
    <w:rsid w:val="000C294C"/>
    <w:rPr>
      <w:rFonts w:eastAsiaTheme="minorHAnsi"/>
      <w:sz w:val="20"/>
      <w:szCs w:val="20"/>
      <w:lang w:eastAsia="en-US"/>
    </w:rPr>
  </w:style>
  <w:style w:type="paragraph" w:styleId="a9">
    <w:name w:val="annotation subject"/>
    <w:basedOn w:val="a7"/>
    <w:next w:val="a7"/>
    <w:link w:val="aa"/>
    <w:uiPriority w:val="99"/>
    <w:semiHidden/>
    <w:unhideWhenUsed/>
    <w:rsid w:val="000C294C"/>
    <w:rPr>
      <w:b/>
      <w:bCs/>
    </w:rPr>
  </w:style>
  <w:style w:type="character" w:customStyle="1" w:styleId="aa">
    <w:name w:val="Тема примечания Знак"/>
    <w:basedOn w:val="a8"/>
    <w:link w:val="a9"/>
    <w:uiPriority w:val="99"/>
    <w:semiHidden/>
    <w:rsid w:val="000C294C"/>
    <w:rPr>
      <w:rFonts w:eastAsiaTheme="minorHAnsi"/>
      <w:b/>
      <w:bCs/>
      <w:sz w:val="20"/>
      <w:szCs w:val="20"/>
      <w:lang w:eastAsia="en-US"/>
    </w:rPr>
  </w:style>
  <w:style w:type="character" w:customStyle="1" w:styleId="u">
    <w:name w:val="u"/>
    <w:basedOn w:val="a0"/>
    <w:rsid w:val="000C294C"/>
  </w:style>
  <w:style w:type="character" w:customStyle="1" w:styleId="ep">
    <w:name w:val="ep"/>
    <w:basedOn w:val="a0"/>
    <w:rsid w:val="000C294C"/>
  </w:style>
  <w:style w:type="character" w:customStyle="1" w:styleId="blk">
    <w:name w:val="blk"/>
    <w:basedOn w:val="a0"/>
    <w:rsid w:val="000C294C"/>
  </w:style>
  <w:style w:type="paragraph" w:customStyle="1" w:styleId="ConsNormal">
    <w:name w:val="ConsNormal"/>
    <w:rsid w:val="000C294C"/>
    <w:pPr>
      <w:widowControl w:val="0"/>
      <w:autoSpaceDE w:val="0"/>
      <w:autoSpaceDN w:val="0"/>
      <w:adjustRightInd w:val="0"/>
      <w:spacing w:after="0" w:line="240" w:lineRule="auto"/>
      <w:ind w:right="19772" w:firstLine="720"/>
      <w:jc w:val="both"/>
    </w:pPr>
    <w:rPr>
      <w:rFonts w:ascii="Arial" w:eastAsia="Times New Roman" w:hAnsi="Arial" w:cs="Arial"/>
      <w:sz w:val="20"/>
      <w:szCs w:val="20"/>
    </w:rPr>
  </w:style>
  <w:style w:type="character" w:styleId="ab">
    <w:name w:val="Hyperlink"/>
    <w:basedOn w:val="a0"/>
    <w:unhideWhenUsed/>
    <w:rsid w:val="000C294C"/>
    <w:rPr>
      <w:color w:val="0000FF"/>
      <w:u w:val="single"/>
    </w:rPr>
  </w:style>
  <w:style w:type="paragraph" w:styleId="ac">
    <w:name w:val="List Paragraph"/>
    <w:basedOn w:val="a"/>
    <w:uiPriority w:val="34"/>
    <w:qFormat/>
    <w:rsid w:val="000C294C"/>
    <w:pPr>
      <w:spacing w:after="0" w:line="240" w:lineRule="auto"/>
      <w:ind w:left="720" w:firstLine="709"/>
      <w:contextualSpacing/>
      <w:jc w:val="both"/>
    </w:pPr>
    <w:rPr>
      <w:rFonts w:eastAsiaTheme="minorHAnsi"/>
      <w:lang w:eastAsia="en-US"/>
    </w:rPr>
  </w:style>
  <w:style w:type="paragraph" w:styleId="ad">
    <w:name w:val="header"/>
    <w:basedOn w:val="a"/>
    <w:link w:val="ae"/>
    <w:uiPriority w:val="99"/>
    <w:unhideWhenUsed/>
    <w:rsid w:val="000C294C"/>
    <w:pPr>
      <w:tabs>
        <w:tab w:val="center" w:pos="4677"/>
        <w:tab w:val="right" w:pos="9355"/>
      </w:tabs>
      <w:spacing w:after="0" w:line="240" w:lineRule="auto"/>
      <w:ind w:firstLine="709"/>
      <w:jc w:val="both"/>
    </w:pPr>
    <w:rPr>
      <w:rFonts w:eastAsiaTheme="minorHAnsi"/>
      <w:lang w:eastAsia="en-US"/>
    </w:rPr>
  </w:style>
  <w:style w:type="character" w:customStyle="1" w:styleId="ae">
    <w:name w:val="Верхний колонтитул Знак"/>
    <w:basedOn w:val="a0"/>
    <w:link w:val="ad"/>
    <w:uiPriority w:val="99"/>
    <w:rsid w:val="000C294C"/>
    <w:rPr>
      <w:rFonts w:eastAsiaTheme="minorHAnsi"/>
      <w:lang w:eastAsia="en-US"/>
    </w:rPr>
  </w:style>
  <w:style w:type="paragraph" w:styleId="af">
    <w:name w:val="footer"/>
    <w:basedOn w:val="a"/>
    <w:link w:val="af0"/>
    <w:uiPriority w:val="99"/>
    <w:unhideWhenUsed/>
    <w:rsid w:val="000C294C"/>
    <w:pPr>
      <w:tabs>
        <w:tab w:val="center" w:pos="4677"/>
        <w:tab w:val="right" w:pos="9355"/>
      </w:tabs>
      <w:spacing w:after="0" w:line="240" w:lineRule="auto"/>
      <w:ind w:firstLine="709"/>
      <w:jc w:val="both"/>
    </w:pPr>
    <w:rPr>
      <w:rFonts w:eastAsiaTheme="minorHAnsi"/>
      <w:lang w:eastAsia="en-US"/>
    </w:rPr>
  </w:style>
  <w:style w:type="character" w:customStyle="1" w:styleId="af0">
    <w:name w:val="Нижний колонтитул Знак"/>
    <w:basedOn w:val="a0"/>
    <w:link w:val="af"/>
    <w:uiPriority w:val="99"/>
    <w:rsid w:val="000C294C"/>
    <w:rPr>
      <w:rFonts w:eastAsiaTheme="minorHAnsi"/>
      <w:lang w:eastAsia="en-US"/>
    </w:rPr>
  </w:style>
  <w:style w:type="numbering" w:customStyle="1" w:styleId="11">
    <w:name w:val="Нет списка1"/>
    <w:next w:val="a2"/>
    <w:uiPriority w:val="99"/>
    <w:semiHidden/>
    <w:unhideWhenUsed/>
    <w:rsid w:val="000C294C"/>
  </w:style>
  <w:style w:type="table" w:customStyle="1" w:styleId="12">
    <w:name w:val="Сетка таблицы1"/>
    <w:basedOn w:val="a1"/>
    <w:next w:val="a3"/>
    <w:uiPriority w:val="59"/>
    <w:rsid w:val="000C294C"/>
    <w:pPr>
      <w:spacing w:after="0" w:line="240" w:lineRule="auto"/>
      <w:ind w:firstLine="709"/>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0C294C"/>
  </w:style>
  <w:style w:type="character" w:styleId="af1">
    <w:name w:val="FollowedHyperlink"/>
    <w:basedOn w:val="a0"/>
    <w:uiPriority w:val="99"/>
    <w:semiHidden/>
    <w:unhideWhenUsed/>
    <w:rsid w:val="000C294C"/>
    <w:rPr>
      <w:color w:val="800080" w:themeColor="followedHyperlink"/>
      <w:u w:val="single"/>
    </w:rPr>
  </w:style>
  <w:style w:type="paragraph" w:styleId="af2">
    <w:name w:val="Title"/>
    <w:basedOn w:val="a"/>
    <w:link w:val="af3"/>
    <w:qFormat/>
    <w:rsid w:val="000C294C"/>
    <w:pPr>
      <w:spacing w:after="0" w:line="240" w:lineRule="auto"/>
      <w:ind w:firstLine="709"/>
      <w:jc w:val="center"/>
    </w:pPr>
    <w:rPr>
      <w:rFonts w:ascii="Times New Roman" w:eastAsia="Times New Roman" w:hAnsi="Times New Roman" w:cs="Times New Roman"/>
      <w:b/>
      <w:sz w:val="28"/>
      <w:szCs w:val="20"/>
    </w:rPr>
  </w:style>
  <w:style w:type="character" w:customStyle="1" w:styleId="af3">
    <w:name w:val="Название Знак"/>
    <w:basedOn w:val="a0"/>
    <w:link w:val="af2"/>
    <w:rsid w:val="000C294C"/>
    <w:rPr>
      <w:rFonts w:ascii="Times New Roman" w:eastAsia="Times New Roman" w:hAnsi="Times New Roman" w:cs="Times New Roman"/>
      <w:b/>
      <w:sz w:val="28"/>
      <w:szCs w:val="20"/>
    </w:rPr>
  </w:style>
  <w:style w:type="paragraph" w:styleId="af4">
    <w:name w:val="Body Text Indent"/>
    <w:basedOn w:val="a"/>
    <w:link w:val="af5"/>
    <w:unhideWhenUsed/>
    <w:rsid w:val="000C294C"/>
    <w:pPr>
      <w:spacing w:after="120" w:line="240" w:lineRule="auto"/>
      <w:ind w:left="283" w:firstLine="709"/>
      <w:jc w:val="both"/>
    </w:pPr>
    <w:rPr>
      <w:rFonts w:ascii="Times New Roman" w:eastAsia="Times New Roman" w:hAnsi="Times New Roman" w:cs="Times New Roman"/>
      <w:sz w:val="20"/>
      <w:szCs w:val="20"/>
    </w:rPr>
  </w:style>
  <w:style w:type="character" w:customStyle="1" w:styleId="af5">
    <w:name w:val="Основной текст с отступом Знак"/>
    <w:basedOn w:val="a0"/>
    <w:link w:val="af4"/>
    <w:rsid w:val="000C294C"/>
    <w:rPr>
      <w:rFonts w:ascii="Times New Roman" w:eastAsia="Times New Roman" w:hAnsi="Times New Roman" w:cs="Times New Roman"/>
      <w:sz w:val="20"/>
      <w:szCs w:val="20"/>
    </w:rPr>
  </w:style>
  <w:style w:type="paragraph" w:styleId="21">
    <w:name w:val="Body Text 2"/>
    <w:basedOn w:val="a"/>
    <w:link w:val="22"/>
    <w:unhideWhenUsed/>
    <w:rsid w:val="000C294C"/>
    <w:pPr>
      <w:spacing w:after="120" w:line="480" w:lineRule="auto"/>
      <w:ind w:firstLine="709"/>
      <w:jc w:val="both"/>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0C294C"/>
    <w:rPr>
      <w:rFonts w:ascii="Times New Roman" w:eastAsia="Times New Roman" w:hAnsi="Times New Roman" w:cs="Times New Roman"/>
      <w:sz w:val="20"/>
      <w:szCs w:val="20"/>
    </w:rPr>
  </w:style>
  <w:style w:type="paragraph" w:styleId="23">
    <w:name w:val="Body Text Indent 2"/>
    <w:basedOn w:val="a"/>
    <w:link w:val="24"/>
    <w:unhideWhenUsed/>
    <w:rsid w:val="000C294C"/>
    <w:pPr>
      <w:spacing w:after="120" w:line="480" w:lineRule="auto"/>
      <w:ind w:left="283" w:firstLine="709"/>
      <w:jc w:val="both"/>
    </w:pPr>
    <w:rPr>
      <w:rFonts w:ascii="Calibri" w:eastAsia="Times New Roman" w:hAnsi="Calibri" w:cs="Times New Roman"/>
    </w:rPr>
  </w:style>
  <w:style w:type="character" w:customStyle="1" w:styleId="24">
    <w:name w:val="Основной текст с отступом 2 Знак"/>
    <w:basedOn w:val="a0"/>
    <w:link w:val="23"/>
    <w:rsid w:val="000C294C"/>
    <w:rPr>
      <w:rFonts w:ascii="Calibri" w:eastAsia="Times New Roman" w:hAnsi="Calibri" w:cs="Times New Roman"/>
    </w:rPr>
  </w:style>
  <w:style w:type="paragraph" w:styleId="31">
    <w:name w:val="Body Text Indent 3"/>
    <w:basedOn w:val="a"/>
    <w:link w:val="32"/>
    <w:unhideWhenUsed/>
    <w:rsid w:val="000C294C"/>
    <w:pPr>
      <w:snapToGrid w:val="0"/>
      <w:spacing w:after="0" w:line="240" w:lineRule="auto"/>
      <w:ind w:firstLine="708"/>
      <w:jc w:val="both"/>
    </w:pPr>
    <w:rPr>
      <w:rFonts w:ascii="Times New Roman" w:eastAsia="Times New Roman" w:hAnsi="Times New Roman" w:cs="Times New Roman"/>
      <w:color w:val="000000"/>
      <w:sz w:val="24"/>
      <w:szCs w:val="26"/>
    </w:rPr>
  </w:style>
  <w:style w:type="character" w:customStyle="1" w:styleId="32">
    <w:name w:val="Основной текст с отступом 3 Знак"/>
    <w:basedOn w:val="a0"/>
    <w:link w:val="31"/>
    <w:rsid w:val="000C294C"/>
    <w:rPr>
      <w:rFonts w:ascii="Times New Roman" w:eastAsia="Times New Roman" w:hAnsi="Times New Roman" w:cs="Times New Roman"/>
      <w:color w:val="000000"/>
      <w:sz w:val="24"/>
      <w:szCs w:val="26"/>
    </w:rPr>
  </w:style>
  <w:style w:type="paragraph" w:styleId="af6">
    <w:name w:val="Document Map"/>
    <w:basedOn w:val="a"/>
    <w:link w:val="af7"/>
    <w:unhideWhenUsed/>
    <w:rsid w:val="000C294C"/>
    <w:pPr>
      <w:spacing w:after="0" w:line="240" w:lineRule="auto"/>
      <w:ind w:firstLine="709"/>
      <w:jc w:val="both"/>
    </w:pPr>
    <w:rPr>
      <w:rFonts w:ascii="Tahoma" w:eastAsia="Times New Roman" w:hAnsi="Tahoma" w:cs="Times New Roman"/>
      <w:sz w:val="16"/>
      <w:szCs w:val="16"/>
      <w:lang w:eastAsia="en-US"/>
    </w:rPr>
  </w:style>
  <w:style w:type="character" w:customStyle="1" w:styleId="af7">
    <w:name w:val="Схема документа Знак"/>
    <w:basedOn w:val="a0"/>
    <w:link w:val="af6"/>
    <w:rsid w:val="000C294C"/>
    <w:rPr>
      <w:rFonts w:ascii="Tahoma" w:eastAsia="Times New Roman" w:hAnsi="Tahoma" w:cs="Times New Roman"/>
      <w:sz w:val="16"/>
      <w:szCs w:val="16"/>
      <w:lang w:eastAsia="en-US"/>
    </w:rPr>
  </w:style>
  <w:style w:type="paragraph" w:styleId="af8">
    <w:name w:val="Plain Text"/>
    <w:basedOn w:val="a"/>
    <w:link w:val="af9"/>
    <w:unhideWhenUsed/>
    <w:rsid w:val="000C294C"/>
    <w:pPr>
      <w:spacing w:after="0" w:line="240" w:lineRule="auto"/>
      <w:ind w:firstLine="709"/>
      <w:jc w:val="both"/>
    </w:pPr>
    <w:rPr>
      <w:rFonts w:ascii="Courier New" w:eastAsia="Times New Roman" w:hAnsi="Courier New" w:cs="Times New Roman"/>
      <w:sz w:val="14"/>
      <w:szCs w:val="20"/>
    </w:rPr>
  </w:style>
  <w:style w:type="character" w:customStyle="1" w:styleId="af9">
    <w:name w:val="Текст Знак"/>
    <w:basedOn w:val="a0"/>
    <w:link w:val="af8"/>
    <w:rsid w:val="000C294C"/>
    <w:rPr>
      <w:rFonts w:ascii="Courier New" w:eastAsia="Times New Roman" w:hAnsi="Courier New" w:cs="Times New Roman"/>
      <w:sz w:val="14"/>
      <w:szCs w:val="20"/>
    </w:rPr>
  </w:style>
  <w:style w:type="paragraph" w:customStyle="1" w:styleId="ConsNonformat">
    <w:name w:val="ConsNonformat"/>
    <w:rsid w:val="000C294C"/>
    <w:pPr>
      <w:widowControl w:val="0"/>
      <w:autoSpaceDE w:val="0"/>
      <w:autoSpaceDN w:val="0"/>
      <w:adjustRightInd w:val="0"/>
      <w:spacing w:after="0" w:line="240" w:lineRule="auto"/>
      <w:ind w:right="19772" w:firstLine="709"/>
      <w:jc w:val="both"/>
    </w:pPr>
    <w:rPr>
      <w:rFonts w:ascii="Courier New" w:eastAsia="Times New Roman" w:hAnsi="Courier New" w:cs="Courier New"/>
      <w:sz w:val="20"/>
      <w:szCs w:val="20"/>
    </w:rPr>
  </w:style>
  <w:style w:type="paragraph" w:customStyle="1" w:styleId="afa">
    <w:name w:val="Раздел"/>
    <w:basedOn w:val="a"/>
    <w:rsid w:val="000C294C"/>
    <w:pPr>
      <w:tabs>
        <w:tab w:val="num" w:pos="1440"/>
      </w:tabs>
      <w:spacing w:before="120" w:after="120" w:line="240" w:lineRule="auto"/>
      <w:ind w:left="720" w:hanging="720"/>
      <w:jc w:val="center"/>
    </w:pPr>
    <w:rPr>
      <w:rFonts w:ascii="Arial Narrow" w:eastAsia="Times New Roman" w:hAnsi="Arial Narrow" w:cs="Times New Roman"/>
      <w:b/>
      <w:sz w:val="28"/>
      <w:szCs w:val="20"/>
    </w:rPr>
  </w:style>
  <w:style w:type="paragraph" w:customStyle="1" w:styleId="afb">
    <w:name w:val="Часть"/>
    <w:basedOn w:val="a"/>
    <w:rsid w:val="000C294C"/>
    <w:pPr>
      <w:tabs>
        <w:tab w:val="num" w:pos="2160"/>
      </w:tabs>
      <w:spacing w:after="60" w:line="240" w:lineRule="auto"/>
      <w:ind w:left="720" w:hanging="720"/>
      <w:jc w:val="center"/>
    </w:pPr>
    <w:rPr>
      <w:rFonts w:ascii="Arial" w:eastAsia="Times New Roman" w:hAnsi="Arial" w:cs="Times New Roman"/>
      <w:b/>
      <w:caps/>
      <w:sz w:val="32"/>
      <w:szCs w:val="20"/>
    </w:rPr>
  </w:style>
  <w:style w:type="paragraph" w:customStyle="1" w:styleId="33">
    <w:name w:val="3"/>
    <w:basedOn w:val="a"/>
    <w:rsid w:val="000C294C"/>
    <w:pPr>
      <w:spacing w:before="104" w:after="104" w:line="240" w:lineRule="auto"/>
      <w:ind w:left="104" w:right="104" w:firstLine="709"/>
      <w:jc w:val="both"/>
    </w:pPr>
    <w:rPr>
      <w:rFonts w:ascii="Times New Roman" w:eastAsia="Times New Roman" w:hAnsi="Times New Roman" w:cs="Times New Roman"/>
      <w:sz w:val="24"/>
      <w:szCs w:val="24"/>
    </w:rPr>
  </w:style>
  <w:style w:type="paragraph" w:customStyle="1" w:styleId="200">
    <w:name w:val="20"/>
    <w:basedOn w:val="a"/>
    <w:rsid w:val="000C294C"/>
    <w:pPr>
      <w:spacing w:before="104" w:after="104" w:line="240" w:lineRule="auto"/>
      <w:ind w:left="104" w:right="104" w:firstLine="709"/>
      <w:jc w:val="both"/>
    </w:pPr>
    <w:rPr>
      <w:rFonts w:ascii="Times New Roman" w:eastAsia="Times New Roman" w:hAnsi="Times New Roman" w:cs="Times New Roman"/>
      <w:sz w:val="24"/>
      <w:szCs w:val="24"/>
    </w:rPr>
  </w:style>
  <w:style w:type="paragraph" w:customStyle="1" w:styleId="ConsPlusNonformat">
    <w:name w:val="ConsPlusNonformat"/>
    <w:uiPriority w:val="99"/>
    <w:rsid w:val="000C294C"/>
    <w:pPr>
      <w:autoSpaceDE w:val="0"/>
      <w:autoSpaceDN w:val="0"/>
      <w:adjustRightInd w:val="0"/>
      <w:spacing w:after="0" w:line="240" w:lineRule="auto"/>
      <w:ind w:firstLine="709"/>
      <w:jc w:val="both"/>
    </w:pPr>
    <w:rPr>
      <w:rFonts w:ascii="Courier New" w:eastAsia="Calibri" w:hAnsi="Courier New" w:cs="Courier New"/>
      <w:sz w:val="20"/>
      <w:szCs w:val="20"/>
      <w:lang w:eastAsia="en-US"/>
    </w:rPr>
  </w:style>
  <w:style w:type="paragraph" w:customStyle="1" w:styleId="Heading">
    <w:name w:val="Heading"/>
    <w:rsid w:val="000C294C"/>
    <w:pPr>
      <w:widowControl w:val="0"/>
      <w:autoSpaceDE w:val="0"/>
      <w:autoSpaceDN w:val="0"/>
      <w:adjustRightInd w:val="0"/>
      <w:spacing w:after="0" w:line="240" w:lineRule="auto"/>
      <w:ind w:firstLine="709"/>
      <w:jc w:val="both"/>
    </w:pPr>
    <w:rPr>
      <w:rFonts w:ascii="Arial" w:eastAsia="Times New Roman" w:hAnsi="Arial" w:cs="Arial"/>
      <w:b/>
      <w:bCs/>
    </w:rPr>
  </w:style>
  <w:style w:type="paragraph" w:customStyle="1" w:styleId="afc">
    <w:name w:val="Таблицы (моноширинный)"/>
    <w:basedOn w:val="a"/>
    <w:next w:val="a"/>
    <w:rsid w:val="000C294C"/>
    <w:pPr>
      <w:widowControl w:val="0"/>
      <w:autoSpaceDE w:val="0"/>
      <w:autoSpaceDN w:val="0"/>
      <w:adjustRightInd w:val="0"/>
      <w:spacing w:after="0" w:line="240" w:lineRule="auto"/>
      <w:ind w:firstLine="709"/>
      <w:jc w:val="both"/>
    </w:pPr>
    <w:rPr>
      <w:rFonts w:ascii="Courier New" w:eastAsia="Times New Roman" w:hAnsi="Courier New" w:cs="Courier New"/>
      <w:sz w:val="20"/>
      <w:szCs w:val="20"/>
    </w:rPr>
  </w:style>
  <w:style w:type="paragraph" w:customStyle="1" w:styleId="consnormal0">
    <w:name w:val="consnormal"/>
    <w:basedOn w:val="a"/>
    <w:rsid w:val="000C294C"/>
    <w:pPr>
      <w:autoSpaceDE w:val="0"/>
      <w:autoSpaceDN w:val="0"/>
      <w:spacing w:after="0" w:line="240" w:lineRule="auto"/>
      <w:ind w:right="19772" w:firstLine="720"/>
      <w:jc w:val="both"/>
    </w:pPr>
    <w:rPr>
      <w:rFonts w:ascii="Arial" w:eastAsia="Times New Roman" w:hAnsi="Arial" w:cs="Arial"/>
      <w:sz w:val="20"/>
      <w:szCs w:val="20"/>
    </w:rPr>
  </w:style>
  <w:style w:type="paragraph" w:customStyle="1" w:styleId="afd">
    <w:name w:val="Знак"/>
    <w:basedOn w:val="a"/>
    <w:rsid w:val="000C294C"/>
    <w:pPr>
      <w:spacing w:after="160" w:line="240" w:lineRule="exact"/>
      <w:ind w:firstLine="709"/>
      <w:jc w:val="both"/>
    </w:pPr>
    <w:rPr>
      <w:rFonts w:ascii="Verdana" w:eastAsia="Times New Roman" w:hAnsi="Verdana" w:cs="Times New Roman"/>
      <w:sz w:val="20"/>
      <w:szCs w:val="20"/>
      <w:lang w:val="en-US" w:eastAsia="en-US"/>
    </w:rPr>
  </w:style>
  <w:style w:type="paragraph" w:customStyle="1" w:styleId="Style7">
    <w:name w:val="Style7"/>
    <w:basedOn w:val="a"/>
    <w:rsid w:val="000C294C"/>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CharChar">
    <w:name w:val="Char Char"/>
    <w:basedOn w:val="a"/>
    <w:rsid w:val="000C294C"/>
    <w:pPr>
      <w:spacing w:after="160" w:line="240" w:lineRule="exact"/>
      <w:ind w:firstLine="709"/>
      <w:jc w:val="both"/>
    </w:pPr>
    <w:rPr>
      <w:rFonts w:ascii="Verdana" w:eastAsia="Times New Roman" w:hAnsi="Verdana" w:cs="Times New Roman"/>
      <w:sz w:val="20"/>
      <w:szCs w:val="20"/>
      <w:lang w:val="en-US" w:eastAsia="en-US"/>
    </w:rPr>
  </w:style>
  <w:style w:type="paragraph" w:customStyle="1" w:styleId="afe">
    <w:name w:val="Знак Знак Знак Знак Знак Знак Знак"/>
    <w:basedOn w:val="a"/>
    <w:rsid w:val="000C294C"/>
    <w:pPr>
      <w:spacing w:after="160" w:line="240" w:lineRule="exact"/>
      <w:ind w:firstLine="709"/>
      <w:jc w:val="both"/>
    </w:pPr>
    <w:rPr>
      <w:rFonts w:ascii="Verdana" w:eastAsia="Times New Roman" w:hAnsi="Verdana" w:cs="Times New Roman"/>
      <w:sz w:val="20"/>
      <w:szCs w:val="20"/>
      <w:lang w:val="en-US" w:eastAsia="en-US"/>
    </w:rPr>
  </w:style>
  <w:style w:type="paragraph" w:customStyle="1" w:styleId="aff">
    <w:name w:val="Пункт"/>
    <w:basedOn w:val="a"/>
    <w:rsid w:val="000C294C"/>
    <w:pPr>
      <w:tabs>
        <w:tab w:val="num" w:pos="1980"/>
      </w:tabs>
      <w:spacing w:after="0" w:line="240" w:lineRule="auto"/>
      <w:ind w:left="1404" w:hanging="504"/>
      <w:jc w:val="both"/>
    </w:pPr>
    <w:rPr>
      <w:rFonts w:ascii="Times New Roman" w:eastAsia="Times New Roman" w:hAnsi="Times New Roman" w:cs="Times New Roman"/>
      <w:sz w:val="24"/>
      <w:szCs w:val="28"/>
    </w:rPr>
  </w:style>
  <w:style w:type="character" w:customStyle="1" w:styleId="34">
    <w:name w:val="Основной текст (3)_"/>
    <w:link w:val="35"/>
    <w:locked/>
    <w:rsid w:val="000C294C"/>
    <w:rPr>
      <w:b/>
      <w:bCs/>
      <w:sz w:val="31"/>
      <w:szCs w:val="31"/>
      <w:shd w:val="clear" w:color="auto" w:fill="FFFFFF"/>
    </w:rPr>
  </w:style>
  <w:style w:type="paragraph" w:customStyle="1" w:styleId="35">
    <w:name w:val="Основной текст (3)"/>
    <w:basedOn w:val="a"/>
    <w:link w:val="34"/>
    <w:rsid w:val="000C294C"/>
    <w:pPr>
      <w:widowControl w:val="0"/>
      <w:shd w:val="clear" w:color="auto" w:fill="FFFFFF"/>
      <w:spacing w:before="300" w:after="300" w:line="576" w:lineRule="exact"/>
      <w:ind w:firstLine="709"/>
      <w:jc w:val="both"/>
    </w:pPr>
    <w:rPr>
      <w:b/>
      <w:bCs/>
      <w:sz w:val="31"/>
      <w:szCs w:val="31"/>
    </w:rPr>
  </w:style>
  <w:style w:type="character" w:customStyle="1" w:styleId="aff0">
    <w:name w:val="Подпись к таблице_"/>
    <w:link w:val="aff1"/>
    <w:locked/>
    <w:rsid w:val="000C294C"/>
    <w:rPr>
      <w:b/>
      <w:bCs/>
      <w:sz w:val="27"/>
      <w:szCs w:val="27"/>
      <w:shd w:val="clear" w:color="auto" w:fill="FFFFFF"/>
    </w:rPr>
  </w:style>
  <w:style w:type="paragraph" w:customStyle="1" w:styleId="aff1">
    <w:name w:val="Подпись к таблице"/>
    <w:basedOn w:val="a"/>
    <w:link w:val="aff0"/>
    <w:rsid w:val="000C294C"/>
    <w:pPr>
      <w:widowControl w:val="0"/>
      <w:shd w:val="clear" w:color="auto" w:fill="FFFFFF"/>
      <w:spacing w:after="0" w:line="0" w:lineRule="atLeast"/>
      <w:ind w:firstLine="709"/>
      <w:jc w:val="both"/>
    </w:pPr>
    <w:rPr>
      <w:b/>
      <w:bCs/>
      <w:sz w:val="27"/>
      <w:szCs w:val="27"/>
    </w:rPr>
  </w:style>
  <w:style w:type="character" w:customStyle="1" w:styleId="aff2">
    <w:name w:val="Основной текст_"/>
    <w:link w:val="25"/>
    <w:locked/>
    <w:rsid w:val="000C294C"/>
    <w:rPr>
      <w:sz w:val="26"/>
      <w:szCs w:val="26"/>
      <w:shd w:val="clear" w:color="auto" w:fill="FFFFFF"/>
    </w:rPr>
  </w:style>
  <w:style w:type="paragraph" w:customStyle="1" w:styleId="25">
    <w:name w:val="Основной текст2"/>
    <w:basedOn w:val="a"/>
    <w:link w:val="aff2"/>
    <w:rsid w:val="000C294C"/>
    <w:pPr>
      <w:widowControl w:val="0"/>
      <w:shd w:val="clear" w:color="auto" w:fill="FFFFFF"/>
      <w:spacing w:before="540" w:after="0" w:line="571" w:lineRule="exact"/>
      <w:ind w:firstLine="709"/>
      <w:jc w:val="both"/>
    </w:pPr>
    <w:rPr>
      <w:sz w:val="26"/>
      <w:szCs w:val="26"/>
    </w:rPr>
  </w:style>
  <w:style w:type="character" w:customStyle="1" w:styleId="4">
    <w:name w:val="Основной текст (4)_"/>
    <w:link w:val="40"/>
    <w:locked/>
    <w:rsid w:val="000C294C"/>
    <w:rPr>
      <w:b/>
      <w:bCs/>
      <w:sz w:val="27"/>
      <w:szCs w:val="27"/>
      <w:shd w:val="clear" w:color="auto" w:fill="FFFFFF"/>
    </w:rPr>
  </w:style>
  <w:style w:type="paragraph" w:customStyle="1" w:styleId="40">
    <w:name w:val="Основной текст (4)"/>
    <w:basedOn w:val="a"/>
    <w:link w:val="4"/>
    <w:rsid w:val="000C294C"/>
    <w:pPr>
      <w:widowControl w:val="0"/>
      <w:shd w:val="clear" w:color="auto" w:fill="FFFFFF"/>
      <w:spacing w:after="780" w:line="0" w:lineRule="atLeast"/>
      <w:ind w:firstLine="709"/>
      <w:jc w:val="both"/>
    </w:pPr>
    <w:rPr>
      <w:b/>
      <w:bCs/>
      <w:sz w:val="27"/>
      <w:szCs w:val="27"/>
    </w:rPr>
  </w:style>
  <w:style w:type="character" w:customStyle="1" w:styleId="13">
    <w:name w:val="Верхний колонтитул Знак1"/>
    <w:basedOn w:val="a0"/>
    <w:uiPriority w:val="99"/>
    <w:semiHidden/>
    <w:rsid w:val="000C294C"/>
    <w:rPr>
      <w:rFonts w:ascii="Times New Roman" w:eastAsia="Times New Roman" w:hAnsi="Times New Roman" w:cs="Times New Roman" w:hint="default"/>
      <w:sz w:val="22"/>
      <w:szCs w:val="22"/>
    </w:rPr>
  </w:style>
  <w:style w:type="character" w:customStyle="1" w:styleId="14">
    <w:name w:val="Нижний колонтитул Знак1"/>
    <w:basedOn w:val="a0"/>
    <w:uiPriority w:val="99"/>
    <w:semiHidden/>
    <w:rsid w:val="000C294C"/>
    <w:rPr>
      <w:rFonts w:ascii="Times New Roman" w:eastAsia="Times New Roman" w:hAnsi="Times New Roman" w:cs="Times New Roman" w:hint="default"/>
      <w:sz w:val="22"/>
      <w:szCs w:val="22"/>
    </w:rPr>
  </w:style>
  <w:style w:type="character" w:customStyle="1" w:styleId="header-user-name">
    <w:name w:val="header-user-name"/>
    <w:rsid w:val="000C294C"/>
  </w:style>
  <w:style w:type="character" w:customStyle="1" w:styleId="26">
    <w:name w:val="Основной текст (2)_"/>
    <w:rsid w:val="000C294C"/>
    <w:rPr>
      <w:rFonts w:ascii="Times New Roman" w:eastAsia="Times New Roman" w:hAnsi="Times New Roman" w:cs="Times New Roman" w:hint="default"/>
      <w:b/>
      <w:bCs/>
      <w:i w:val="0"/>
      <w:iCs w:val="0"/>
      <w:smallCaps w:val="0"/>
      <w:strike w:val="0"/>
      <w:dstrike w:val="0"/>
      <w:sz w:val="16"/>
      <w:szCs w:val="16"/>
      <w:u w:val="none"/>
      <w:effect w:val="none"/>
    </w:rPr>
  </w:style>
  <w:style w:type="character" w:customStyle="1" w:styleId="27">
    <w:name w:val="Основной текст (2)"/>
    <w:rsid w:val="000C294C"/>
    <w:rPr>
      <w:rFonts w:ascii="Times New Roman" w:eastAsia="Times New Roman" w:hAnsi="Times New Roman" w:cs="Times New Roman" w:hint="default"/>
      <w:b/>
      <w:bCs/>
      <w:i w:val="0"/>
      <w:iCs w:val="0"/>
      <w:smallCaps w:val="0"/>
      <w:color w:val="000000"/>
      <w:spacing w:val="0"/>
      <w:w w:val="100"/>
      <w:position w:val="0"/>
      <w:sz w:val="16"/>
      <w:szCs w:val="16"/>
      <w:u w:val="single"/>
      <w:lang w:val="ru-RU"/>
    </w:rPr>
  </w:style>
  <w:style w:type="character" w:customStyle="1" w:styleId="313">
    <w:name w:val="Основной текст (3) + 13"/>
    <w:aliases w:val="5 pt,Основной текст + 15,Основной текст + 10"/>
    <w:rsid w:val="000C294C"/>
    <w:rPr>
      <w:b/>
      <w:bCs/>
      <w:color w:val="000000"/>
      <w:spacing w:val="0"/>
      <w:w w:val="100"/>
      <w:position w:val="0"/>
      <w:sz w:val="35"/>
      <w:szCs w:val="35"/>
      <w:shd w:val="clear" w:color="auto" w:fill="FFFFFF"/>
      <w:lang w:val="en-US"/>
    </w:rPr>
  </w:style>
  <w:style w:type="character" w:customStyle="1" w:styleId="15">
    <w:name w:val="Основной текст1"/>
    <w:rsid w:val="000C294C"/>
    <w:rPr>
      <w:color w:val="000000"/>
      <w:spacing w:val="0"/>
      <w:w w:val="100"/>
      <w:position w:val="0"/>
      <w:sz w:val="26"/>
      <w:szCs w:val="26"/>
      <w:shd w:val="clear" w:color="auto" w:fill="FFFFFF"/>
      <w:lang w:val="ru-RU"/>
    </w:rPr>
  </w:style>
  <w:style w:type="character" w:customStyle="1" w:styleId="14pt">
    <w:name w:val="Основной текст + 14 pt"/>
    <w:aliases w:val="Полужирный,Интервал 1 pt"/>
    <w:rsid w:val="000C294C"/>
    <w:rPr>
      <w:b/>
      <w:bCs/>
      <w:color w:val="000000"/>
      <w:spacing w:val="20"/>
      <w:w w:val="100"/>
      <w:position w:val="0"/>
      <w:sz w:val="28"/>
      <w:szCs w:val="28"/>
      <w:shd w:val="clear" w:color="auto" w:fill="FFFFFF"/>
      <w:lang w:val="ru-RU"/>
    </w:rPr>
  </w:style>
  <w:style w:type="character" w:customStyle="1" w:styleId="10pt">
    <w:name w:val="Основной текст + 10 pt"/>
    <w:rsid w:val="000C294C"/>
    <w:rPr>
      <w:color w:val="000000"/>
      <w:spacing w:val="0"/>
      <w:w w:val="100"/>
      <w:position w:val="0"/>
      <w:sz w:val="20"/>
      <w:szCs w:val="20"/>
      <w:shd w:val="clear" w:color="auto" w:fill="FFFFFF"/>
      <w:lang w:val="ru-RU"/>
    </w:rPr>
  </w:style>
  <w:style w:type="character" w:customStyle="1" w:styleId="4Exact">
    <w:name w:val="Основной текст (4) Exact"/>
    <w:rsid w:val="000C294C"/>
    <w:rPr>
      <w:rFonts w:ascii="Times New Roman" w:eastAsia="Times New Roman" w:hAnsi="Times New Roman" w:cs="Times New Roman" w:hint="default"/>
      <w:b/>
      <w:bCs/>
      <w:i w:val="0"/>
      <w:iCs w:val="0"/>
      <w:smallCaps w:val="0"/>
      <w:strike w:val="0"/>
      <w:dstrike w:val="0"/>
      <w:spacing w:val="4"/>
      <w:sz w:val="25"/>
      <w:szCs w:val="25"/>
      <w:u w:val="none"/>
      <w:effect w:val="none"/>
    </w:rPr>
  </w:style>
  <w:style w:type="table" w:customStyle="1" w:styleId="111">
    <w:name w:val="Сетка таблицы11"/>
    <w:basedOn w:val="a1"/>
    <w:next w:val="a3"/>
    <w:uiPriority w:val="59"/>
    <w:rsid w:val="000C294C"/>
    <w:pPr>
      <w:spacing w:after="0" w:line="240" w:lineRule="auto"/>
      <w:ind w:firstLine="709"/>
      <w:jc w:val="both"/>
    </w:pPr>
    <w:rPr>
      <w:rFonts w:ascii="Calibri" w:eastAsia="Times New Roman"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uiPriority w:val="59"/>
    <w:rsid w:val="000C294C"/>
    <w:pPr>
      <w:spacing w:after="0" w:line="240" w:lineRule="auto"/>
      <w:ind w:firstLine="709"/>
      <w:jc w:val="both"/>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1"/>
    <w:basedOn w:val="a1"/>
    <w:uiPriority w:val="59"/>
    <w:rsid w:val="000C294C"/>
    <w:pPr>
      <w:spacing w:after="0" w:line="240" w:lineRule="auto"/>
      <w:ind w:firstLine="709"/>
      <w:jc w:val="both"/>
    </w:pPr>
    <w:rPr>
      <w:rFonts w:ascii="Times New Roman" w:eastAsia="Calibr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rsid w:val="000C294C"/>
    <w:pPr>
      <w:spacing w:after="0" w:line="240" w:lineRule="auto"/>
      <w:ind w:firstLine="709"/>
      <w:jc w:val="both"/>
    </w:pPr>
    <w:rPr>
      <w:rFonts w:ascii="Times New Roman" w:eastAsia="Calibr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age number"/>
    <w:basedOn w:val="a0"/>
    <w:rsid w:val="000C294C"/>
  </w:style>
  <w:style w:type="numbering" w:customStyle="1" w:styleId="1112">
    <w:name w:val="Нет списка111"/>
    <w:next w:val="a2"/>
    <w:uiPriority w:val="99"/>
    <w:semiHidden/>
    <w:unhideWhenUsed/>
    <w:rsid w:val="000C294C"/>
  </w:style>
  <w:style w:type="character" w:customStyle="1" w:styleId="3135pt">
    <w:name w:val="Основной текст (3) + 13;5 pt"/>
    <w:rsid w:val="000C294C"/>
    <w:rPr>
      <w:b/>
      <w:bCs/>
      <w:color w:val="000000"/>
      <w:spacing w:val="0"/>
      <w:w w:val="100"/>
      <w:position w:val="0"/>
      <w:sz w:val="27"/>
      <w:szCs w:val="27"/>
      <w:shd w:val="clear" w:color="auto" w:fill="FFFFFF"/>
      <w:lang w:val="ru-RU"/>
    </w:rPr>
  </w:style>
  <w:style w:type="character" w:customStyle="1" w:styleId="135pt">
    <w:name w:val="Основной текст + 13;5 pt;Полужирный"/>
    <w:rsid w:val="000C294C"/>
    <w:rPr>
      <w:b/>
      <w:bCs/>
      <w:color w:val="000000"/>
      <w:spacing w:val="0"/>
      <w:w w:val="100"/>
      <w:position w:val="0"/>
      <w:sz w:val="27"/>
      <w:szCs w:val="27"/>
      <w:shd w:val="clear" w:color="auto" w:fill="FFFFFF"/>
      <w:lang w:val="ru-RU"/>
    </w:rPr>
  </w:style>
  <w:style w:type="character" w:customStyle="1" w:styleId="135pt2pt">
    <w:name w:val="Основной текст + 13;5 pt;Полужирный;Интервал 2 pt"/>
    <w:rsid w:val="000C294C"/>
    <w:rPr>
      <w:b/>
      <w:bCs/>
      <w:color w:val="000000"/>
      <w:spacing w:val="50"/>
      <w:w w:val="100"/>
      <w:position w:val="0"/>
      <w:sz w:val="27"/>
      <w:szCs w:val="27"/>
      <w:shd w:val="clear" w:color="auto" w:fill="FFFFFF"/>
      <w:lang w:val="ru-RU"/>
    </w:rPr>
  </w:style>
  <w:style w:type="character" w:customStyle="1" w:styleId="175pt">
    <w:name w:val="Основной текст + 17;5 pt;Полужирный"/>
    <w:rsid w:val="000C294C"/>
    <w:rPr>
      <w:b/>
      <w:bCs/>
      <w:color w:val="000000"/>
      <w:spacing w:val="0"/>
      <w:w w:val="100"/>
      <w:position w:val="0"/>
      <w:sz w:val="35"/>
      <w:szCs w:val="35"/>
      <w:shd w:val="clear" w:color="auto" w:fill="FFFFFF"/>
      <w:lang w:val="en-US"/>
    </w:rPr>
  </w:style>
  <w:style w:type="character" w:customStyle="1" w:styleId="14pt1pt">
    <w:name w:val="Основной текст + 14 pt;Полужирный;Интервал 1 pt"/>
    <w:rsid w:val="000C294C"/>
    <w:rPr>
      <w:b/>
      <w:bCs/>
      <w:color w:val="000000"/>
      <w:spacing w:val="20"/>
      <w:w w:val="100"/>
      <w:position w:val="0"/>
      <w:sz w:val="28"/>
      <w:szCs w:val="28"/>
      <w:shd w:val="clear" w:color="auto" w:fill="FFFFFF"/>
      <w:lang w:val="ru-RU"/>
    </w:rPr>
  </w:style>
  <w:style w:type="character" w:customStyle="1" w:styleId="155pt">
    <w:name w:val="Основной текст + 15;5 pt;Полужирный"/>
    <w:rsid w:val="000C294C"/>
    <w:rPr>
      <w:b/>
      <w:bCs/>
      <w:color w:val="000000"/>
      <w:spacing w:val="0"/>
      <w:w w:val="100"/>
      <w:position w:val="0"/>
      <w:sz w:val="31"/>
      <w:szCs w:val="31"/>
      <w:shd w:val="clear" w:color="auto" w:fill="FFFFFF"/>
      <w:lang w:val="en-US"/>
    </w:rPr>
  </w:style>
  <w:style w:type="character" w:customStyle="1" w:styleId="105pt">
    <w:name w:val="Основной текст + 10;5 pt;Полужирный"/>
    <w:rsid w:val="000C294C"/>
    <w:rPr>
      <w:b/>
      <w:bCs/>
      <w:color w:val="000000"/>
      <w:spacing w:val="0"/>
      <w:w w:val="100"/>
      <w:position w:val="0"/>
      <w:sz w:val="21"/>
      <w:szCs w:val="21"/>
      <w:shd w:val="clear" w:color="auto" w:fill="FFFFFF"/>
      <w:lang w:val="ru-RU"/>
    </w:rPr>
  </w:style>
  <w:style w:type="paragraph" w:customStyle="1" w:styleId="02statia3">
    <w:name w:val="02statia3"/>
    <w:basedOn w:val="a"/>
    <w:rsid w:val="000C294C"/>
    <w:pPr>
      <w:spacing w:before="120" w:after="0" w:line="320" w:lineRule="atLeast"/>
      <w:ind w:left="2900" w:hanging="880"/>
      <w:jc w:val="both"/>
    </w:pPr>
    <w:rPr>
      <w:rFonts w:ascii="GaramondNarrowC" w:eastAsia="Times New Roman" w:hAnsi="GaramondNarrowC" w:cs="Times New Roman"/>
      <w:color w:val="000000"/>
      <w:sz w:val="21"/>
      <w:szCs w:val="21"/>
    </w:rPr>
  </w:style>
  <w:style w:type="paragraph" w:customStyle="1" w:styleId="16">
    <w:name w:val="Обычный1"/>
    <w:rsid w:val="000C294C"/>
    <w:pPr>
      <w:spacing w:after="0" w:line="240" w:lineRule="auto"/>
      <w:ind w:firstLine="709"/>
      <w:jc w:val="both"/>
    </w:pPr>
    <w:rPr>
      <w:rFonts w:ascii="Times New Roman" w:eastAsia="Times New Roman" w:hAnsi="Times New Roman" w:cs="Times New Roman"/>
      <w:sz w:val="28"/>
      <w:szCs w:val="20"/>
      <w:lang w:eastAsia="en-US"/>
    </w:rPr>
  </w:style>
  <w:style w:type="paragraph" w:customStyle="1" w:styleId="112">
    <w:name w:val="Обычный + 11 пт"/>
    <w:aliases w:val="По ширине"/>
    <w:basedOn w:val="a"/>
    <w:link w:val="113"/>
    <w:rsid w:val="000C294C"/>
    <w:pPr>
      <w:spacing w:after="0" w:line="240" w:lineRule="auto"/>
      <w:ind w:firstLine="709"/>
      <w:jc w:val="both"/>
    </w:pPr>
    <w:rPr>
      <w:rFonts w:ascii="Times New Roman" w:eastAsia="Times New Roman" w:hAnsi="Times New Roman" w:cs="Times New Roman"/>
      <w:bCs/>
    </w:rPr>
  </w:style>
  <w:style w:type="character" w:customStyle="1" w:styleId="113">
    <w:name w:val="Обычный + 11 пт Знак"/>
    <w:aliases w:val="По ширине Знак"/>
    <w:basedOn w:val="a0"/>
    <w:link w:val="112"/>
    <w:rsid w:val="000C294C"/>
    <w:rPr>
      <w:rFonts w:ascii="Times New Roman" w:eastAsia="Times New Roman" w:hAnsi="Times New Roman" w:cs="Times New Roman"/>
      <w:bCs/>
    </w:rPr>
  </w:style>
  <w:style w:type="paragraph" w:customStyle="1" w:styleId="17">
    <w:name w:val="Знак1 Знак Знак Знак Знак Знак Знак"/>
    <w:basedOn w:val="a"/>
    <w:rsid w:val="000C294C"/>
    <w:pPr>
      <w:spacing w:after="160" w:line="240" w:lineRule="exact"/>
      <w:ind w:firstLine="709"/>
      <w:jc w:val="both"/>
    </w:pPr>
    <w:rPr>
      <w:rFonts w:ascii="Verdana" w:eastAsia="Times New Roman" w:hAnsi="Verdana" w:cs="Times New Roman"/>
      <w:color w:val="000000"/>
      <w:sz w:val="24"/>
      <w:szCs w:val="24"/>
      <w:lang w:val="en-US" w:eastAsia="en-US"/>
    </w:rPr>
  </w:style>
  <w:style w:type="paragraph" w:styleId="aff4">
    <w:name w:val="Body Text"/>
    <w:basedOn w:val="a"/>
    <w:link w:val="aff5"/>
    <w:uiPriority w:val="99"/>
    <w:unhideWhenUsed/>
    <w:rsid w:val="000C294C"/>
    <w:pPr>
      <w:spacing w:after="120" w:line="240" w:lineRule="auto"/>
      <w:ind w:firstLine="709"/>
      <w:jc w:val="both"/>
    </w:pPr>
    <w:rPr>
      <w:rFonts w:eastAsiaTheme="minorHAnsi"/>
      <w:lang w:eastAsia="en-US"/>
    </w:rPr>
  </w:style>
  <w:style w:type="character" w:customStyle="1" w:styleId="aff5">
    <w:name w:val="Основной текст Знак"/>
    <w:basedOn w:val="a0"/>
    <w:link w:val="aff4"/>
    <w:uiPriority w:val="99"/>
    <w:rsid w:val="000C294C"/>
    <w:rPr>
      <w:rFonts w:eastAsiaTheme="minorHAnsi"/>
      <w:lang w:eastAsia="en-US"/>
    </w:rPr>
  </w:style>
  <w:style w:type="character" w:customStyle="1" w:styleId="aff6">
    <w:name w:val="Основной шрифт"/>
    <w:rsid w:val="000C294C"/>
  </w:style>
  <w:style w:type="character" w:customStyle="1" w:styleId="41">
    <w:name w:val="Основной текст (4) + Не курсив"/>
    <w:basedOn w:val="4"/>
    <w:rsid w:val="000C294C"/>
    <w:rPr>
      <w:b/>
      <w:bCs/>
      <w:i/>
      <w:iCs/>
      <w:sz w:val="21"/>
      <w:szCs w:val="21"/>
      <w:shd w:val="clear" w:color="auto" w:fill="FFFFFF"/>
    </w:rPr>
  </w:style>
  <w:style w:type="character" w:customStyle="1" w:styleId="aff7">
    <w:name w:val="Основной текст + Полужирный"/>
    <w:basedOn w:val="aff2"/>
    <w:rsid w:val="000C294C"/>
    <w:rPr>
      <w:b/>
      <w:bCs/>
      <w:sz w:val="21"/>
      <w:szCs w:val="21"/>
      <w:shd w:val="clear" w:color="auto" w:fill="FFFFFF"/>
    </w:rPr>
  </w:style>
  <w:style w:type="character" w:customStyle="1" w:styleId="42">
    <w:name w:val="Основной текст (4) + Не полужирный"/>
    <w:aliases w:val="Не курсив"/>
    <w:basedOn w:val="4"/>
    <w:rsid w:val="000C294C"/>
    <w:rPr>
      <w:b/>
      <w:bCs/>
      <w:i/>
      <w:iCs/>
      <w:sz w:val="21"/>
      <w:szCs w:val="21"/>
      <w:shd w:val="clear" w:color="auto" w:fill="FFFFFF"/>
    </w:rPr>
  </w:style>
  <w:style w:type="character" w:customStyle="1" w:styleId="43">
    <w:name w:val="Основной текст (4) + Не полужирный;Не курсив"/>
    <w:basedOn w:val="4"/>
    <w:rsid w:val="000C294C"/>
    <w:rPr>
      <w:b/>
      <w:bCs/>
      <w:i/>
      <w:iCs/>
      <w:sz w:val="21"/>
      <w:szCs w:val="21"/>
      <w:shd w:val="clear" w:color="auto" w:fill="FFFFFF"/>
    </w:rPr>
  </w:style>
  <w:style w:type="paragraph" w:customStyle="1" w:styleId="210">
    <w:name w:val="Основной текст 21"/>
    <w:basedOn w:val="a"/>
    <w:rsid w:val="000C294C"/>
    <w:pPr>
      <w:spacing w:after="0" w:line="240" w:lineRule="auto"/>
      <w:ind w:firstLine="567"/>
      <w:jc w:val="both"/>
    </w:pPr>
    <w:rPr>
      <w:rFonts w:ascii="Times New Roman" w:eastAsia="Times New Roman" w:hAnsi="Times New Roman" w:cs="Times New Roman"/>
      <w:sz w:val="24"/>
      <w:szCs w:val="24"/>
    </w:rPr>
  </w:style>
  <w:style w:type="paragraph" w:customStyle="1" w:styleId="aff8">
    <w:name w:val="Обычный + по ширине"/>
    <w:basedOn w:val="a"/>
    <w:rsid w:val="000C294C"/>
    <w:pPr>
      <w:spacing w:after="0" w:line="240" w:lineRule="auto"/>
      <w:jc w:val="both"/>
    </w:pPr>
    <w:rPr>
      <w:rFonts w:ascii="Times New Roman" w:eastAsia="Times New Roman" w:hAnsi="Times New Roman" w:cs="Times New Roman"/>
      <w:sz w:val="24"/>
      <w:szCs w:val="24"/>
    </w:rPr>
  </w:style>
  <w:style w:type="paragraph" w:customStyle="1" w:styleId="aff9">
    <w:name w:val="Подраздел"/>
    <w:basedOn w:val="a"/>
    <w:semiHidden/>
    <w:rsid w:val="000C294C"/>
    <w:pPr>
      <w:suppressAutoHyphens/>
      <w:spacing w:before="240" w:after="120" w:line="240" w:lineRule="auto"/>
      <w:jc w:val="center"/>
    </w:pPr>
    <w:rPr>
      <w:rFonts w:ascii="TimesDL" w:eastAsia="Times New Roman" w:hAnsi="TimesDL" w:cs="TimesDL"/>
      <w:b/>
      <w:bCs/>
      <w:smallCaps/>
      <w:spacing w:val="-2"/>
      <w:sz w:val="24"/>
      <w:szCs w:val="24"/>
    </w:rPr>
  </w:style>
  <w:style w:type="character" w:customStyle="1" w:styleId="5">
    <w:name w:val="Основной текст (5)_"/>
    <w:basedOn w:val="a0"/>
    <w:link w:val="50"/>
    <w:rsid w:val="000C294C"/>
    <w:rPr>
      <w:sz w:val="19"/>
      <w:szCs w:val="19"/>
      <w:shd w:val="clear" w:color="auto" w:fill="FFFFFF"/>
    </w:rPr>
  </w:style>
  <w:style w:type="character" w:customStyle="1" w:styleId="6">
    <w:name w:val="Основной текст (6)_"/>
    <w:basedOn w:val="a0"/>
    <w:link w:val="60"/>
    <w:rsid w:val="000C294C"/>
    <w:rPr>
      <w:sz w:val="19"/>
      <w:szCs w:val="19"/>
      <w:shd w:val="clear" w:color="auto" w:fill="FFFFFF"/>
    </w:rPr>
  </w:style>
  <w:style w:type="paragraph" w:customStyle="1" w:styleId="50">
    <w:name w:val="Основной текст (5)"/>
    <w:basedOn w:val="a"/>
    <w:link w:val="5"/>
    <w:rsid w:val="000C294C"/>
    <w:pPr>
      <w:shd w:val="clear" w:color="auto" w:fill="FFFFFF"/>
      <w:spacing w:after="0" w:line="226" w:lineRule="exact"/>
      <w:jc w:val="both"/>
    </w:pPr>
    <w:rPr>
      <w:sz w:val="19"/>
      <w:szCs w:val="19"/>
    </w:rPr>
  </w:style>
  <w:style w:type="paragraph" w:customStyle="1" w:styleId="60">
    <w:name w:val="Основной текст (6)"/>
    <w:basedOn w:val="a"/>
    <w:link w:val="6"/>
    <w:rsid w:val="000C294C"/>
    <w:pPr>
      <w:shd w:val="clear" w:color="auto" w:fill="FFFFFF"/>
      <w:spacing w:after="0" w:line="0" w:lineRule="atLeast"/>
      <w:jc w:val="both"/>
    </w:pPr>
    <w:rPr>
      <w:sz w:val="19"/>
      <w:szCs w:val="19"/>
    </w:rPr>
  </w:style>
  <w:style w:type="paragraph" w:customStyle="1" w:styleId="BodyTextIndent21">
    <w:name w:val="Body Text Indent 21"/>
    <w:basedOn w:val="a"/>
    <w:rsid w:val="00192C68"/>
    <w:pPr>
      <w:widowControl w:val="0"/>
      <w:spacing w:after="0" w:line="360" w:lineRule="auto"/>
      <w:ind w:firstLine="709"/>
      <w:jc w:val="both"/>
    </w:pPr>
    <w:rPr>
      <w:rFonts w:ascii="Times New Roman" w:eastAsia="Times New Roman" w:hAnsi="Times New Roman" w:cs="Times New Roman"/>
      <w:snapToGrid w:val="0"/>
      <w:sz w:val="28"/>
      <w:szCs w:val="20"/>
    </w:rPr>
  </w:style>
  <w:style w:type="character" w:customStyle="1" w:styleId="FontStyle17">
    <w:name w:val="Font Style17"/>
    <w:basedOn w:val="a0"/>
    <w:uiPriority w:val="99"/>
    <w:rsid w:val="00192C68"/>
    <w:rPr>
      <w:rFonts w:ascii="Times New Roman" w:hAnsi="Times New Roman" w:cs="Times New Roman"/>
      <w:b/>
      <w:bCs/>
      <w:sz w:val="26"/>
      <w:szCs w:val="26"/>
    </w:rPr>
  </w:style>
  <w:style w:type="paragraph" w:styleId="affa">
    <w:name w:val="footnote text"/>
    <w:basedOn w:val="a"/>
    <w:link w:val="affb"/>
    <w:uiPriority w:val="99"/>
    <w:unhideWhenUsed/>
    <w:rsid w:val="0044407E"/>
    <w:pPr>
      <w:spacing w:after="60" w:line="240" w:lineRule="auto"/>
      <w:jc w:val="both"/>
    </w:pPr>
    <w:rPr>
      <w:rFonts w:ascii="Times New Roman" w:eastAsia="Times New Roman" w:hAnsi="Times New Roman" w:cs="Times New Roman"/>
      <w:sz w:val="20"/>
      <w:szCs w:val="20"/>
    </w:rPr>
  </w:style>
  <w:style w:type="character" w:customStyle="1" w:styleId="affb">
    <w:name w:val="Текст сноски Знак"/>
    <w:basedOn w:val="a0"/>
    <w:link w:val="affa"/>
    <w:uiPriority w:val="99"/>
    <w:rsid w:val="0044407E"/>
    <w:rPr>
      <w:rFonts w:ascii="Times New Roman" w:eastAsia="Times New Roman" w:hAnsi="Times New Roman" w:cs="Times New Roman"/>
      <w:sz w:val="20"/>
      <w:szCs w:val="20"/>
    </w:rPr>
  </w:style>
  <w:style w:type="character" w:styleId="affc">
    <w:name w:val="footnote reference"/>
    <w:uiPriority w:val="99"/>
    <w:unhideWhenUsed/>
    <w:rsid w:val="0044407E"/>
    <w:rPr>
      <w:vertAlign w:val="superscript"/>
    </w:rPr>
  </w:style>
  <w:style w:type="character" w:customStyle="1" w:styleId="affd">
    <w:name w:val="Обычный (веб) Знак"/>
    <w:link w:val="affe"/>
    <w:locked/>
    <w:rsid w:val="00015C16"/>
    <w:rPr>
      <w:rFonts w:ascii="Times New Roman" w:eastAsia="Times New Roman" w:hAnsi="Times New Roman" w:cs="Times New Roman"/>
      <w:sz w:val="24"/>
      <w:szCs w:val="20"/>
    </w:rPr>
  </w:style>
  <w:style w:type="paragraph" w:styleId="affe">
    <w:name w:val="Normal (Web)"/>
    <w:basedOn w:val="a"/>
    <w:link w:val="affd"/>
    <w:unhideWhenUsed/>
    <w:rsid w:val="00015C16"/>
    <w:pPr>
      <w:spacing w:before="100" w:after="100" w:line="240" w:lineRule="auto"/>
    </w:pPr>
    <w:rPr>
      <w:rFonts w:ascii="Times New Roman" w:eastAsia="Times New Roman" w:hAnsi="Times New Roman" w:cs="Times New Roman"/>
      <w:sz w:val="24"/>
      <w:szCs w:val="20"/>
    </w:rPr>
  </w:style>
  <w:style w:type="paragraph" w:customStyle="1" w:styleId="afff">
    <w:name w:val="Таблица текст"/>
    <w:basedOn w:val="a"/>
    <w:rsid w:val="00015C16"/>
    <w:pPr>
      <w:spacing w:before="40" w:after="40" w:line="240" w:lineRule="auto"/>
      <w:ind w:left="57" w:right="57"/>
    </w:pPr>
    <w:rPr>
      <w:rFonts w:ascii="Times New Roman" w:eastAsia="Times New Roman" w:hAnsi="Times New Roman" w:cs="Times New Roman"/>
    </w:rPr>
  </w:style>
  <w:style w:type="paragraph" w:customStyle="1" w:styleId="afff0">
    <w:name w:val="Таблица шапка"/>
    <w:basedOn w:val="a"/>
    <w:rsid w:val="00015C16"/>
    <w:pPr>
      <w:keepNext/>
      <w:spacing w:before="40" w:after="40" w:line="240" w:lineRule="auto"/>
      <w:ind w:left="57" w:right="57"/>
    </w:pPr>
    <w:rPr>
      <w:rFonts w:ascii="Times New Roman" w:eastAsia="Times New Roman" w:hAnsi="Times New Roman" w:cs="Times New Roman"/>
      <w:sz w:val="18"/>
      <w:szCs w:val="18"/>
    </w:rPr>
  </w:style>
  <w:style w:type="paragraph" w:customStyle="1" w:styleId="Times12">
    <w:name w:val="Times 12"/>
    <w:basedOn w:val="a"/>
    <w:rsid w:val="00015C16"/>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ConsPlusTitle">
    <w:name w:val="ConsPlusTitle"/>
    <w:uiPriority w:val="99"/>
    <w:rsid w:val="00316AB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harChar5">
    <w:name w:val="Char Char5"/>
    <w:basedOn w:val="a"/>
    <w:rsid w:val="00880DBA"/>
    <w:pPr>
      <w:spacing w:after="160" w:line="240" w:lineRule="exact"/>
    </w:pPr>
    <w:rPr>
      <w:rFonts w:ascii="Verdana" w:eastAsia="Times New Roman" w:hAnsi="Verdana" w:cs="Verdana"/>
      <w:sz w:val="20"/>
      <w:szCs w:val="20"/>
      <w:lang w:val="en-US" w:eastAsia="en-US"/>
    </w:rPr>
  </w:style>
  <w:style w:type="paragraph" w:customStyle="1" w:styleId="Default">
    <w:name w:val="Default"/>
    <w:uiPriority w:val="99"/>
    <w:rsid w:val="006975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offer">
    <w:name w:val="offer"/>
    <w:rsid w:val="000343D3"/>
  </w:style>
  <w:style w:type="paragraph" w:styleId="36">
    <w:name w:val="Body Text 3"/>
    <w:basedOn w:val="a"/>
    <w:link w:val="37"/>
    <w:uiPriority w:val="99"/>
    <w:semiHidden/>
    <w:unhideWhenUsed/>
    <w:rsid w:val="000343D3"/>
    <w:pPr>
      <w:spacing w:after="120"/>
    </w:pPr>
    <w:rPr>
      <w:sz w:val="16"/>
      <w:szCs w:val="16"/>
    </w:rPr>
  </w:style>
  <w:style w:type="character" w:customStyle="1" w:styleId="37">
    <w:name w:val="Основной текст 3 Знак"/>
    <w:basedOn w:val="a0"/>
    <w:link w:val="36"/>
    <w:uiPriority w:val="99"/>
    <w:semiHidden/>
    <w:rsid w:val="000343D3"/>
    <w:rPr>
      <w:sz w:val="16"/>
      <w:szCs w:val="16"/>
    </w:rPr>
  </w:style>
  <w:style w:type="character" w:styleId="afff1">
    <w:name w:val="Strong"/>
    <w:uiPriority w:val="22"/>
    <w:qFormat/>
    <w:rsid w:val="000343D3"/>
    <w:rPr>
      <w:b/>
      <w:bCs/>
    </w:rPr>
  </w:style>
  <w:style w:type="paragraph" w:customStyle="1" w:styleId="18">
    <w:name w:val="Без интервала1"/>
    <w:rsid w:val="00C616C1"/>
    <w:pPr>
      <w:spacing w:after="0" w:line="240" w:lineRule="auto"/>
    </w:pPr>
    <w:rPr>
      <w:rFonts w:ascii="Calibri" w:eastAsia="Calibri" w:hAnsi="Calibri" w:cs="Times New Roman"/>
      <w:lang w:eastAsia="en-US"/>
    </w:rPr>
  </w:style>
  <w:style w:type="paragraph" w:styleId="afff2">
    <w:name w:val="No Spacing"/>
    <w:uiPriority w:val="99"/>
    <w:qFormat/>
    <w:rsid w:val="00AF2D13"/>
    <w:pPr>
      <w:spacing w:after="0" w:line="240" w:lineRule="auto"/>
    </w:pPr>
    <w:rPr>
      <w:rFonts w:ascii="Calibri" w:eastAsia="Calibri" w:hAnsi="Calibri" w:cs="Times New Roman"/>
      <w:lang w:eastAsia="en-US"/>
    </w:rPr>
  </w:style>
  <w:style w:type="paragraph" w:customStyle="1" w:styleId="ConsPlusCell">
    <w:name w:val="ConsPlusCell"/>
    <w:uiPriority w:val="99"/>
    <w:rsid w:val="006A26E2"/>
    <w:pPr>
      <w:autoSpaceDE w:val="0"/>
      <w:autoSpaceDN w:val="0"/>
      <w:adjustRightInd w:val="0"/>
      <w:spacing w:after="0" w:line="240" w:lineRule="auto"/>
    </w:pPr>
    <w:rPr>
      <w:rFonts w:ascii="Times New Roman" w:hAnsi="Times New Roman" w:cs="Times New Roman"/>
      <w:sz w:val="24"/>
      <w:szCs w:val="24"/>
    </w:rPr>
  </w:style>
  <w:style w:type="paragraph" w:customStyle="1" w:styleId="Style5">
    <w:name w:val="Style5"/>
    <w:basedOn w:val="a"/>
    <w:rsid w:val="00427A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
    <w:name w:val="Font Style16"/>
    <w:uiPriority w:val="99"/>
    <w:rsid w:val="00427A66"/>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9096">
      <w:bodyDiv w:val="1"/>
      <w:marLeft w:val="0"/>
      <w:marRight w:val="0"/>
      <w:marTop w:val="0"/>
      <w:marBottom w:val="0"/>
      <w:divBdr>
        <w:top w:val="none" w:sz="0" w:space="0" w:color="auto"/>
        <w:left w:val="none" w:sz="0" w:space="0" w:color="auto"/>
        <w:bottom w:val="none" w:sz="0" w:space="0" w:color="auto"/>
        <w:right w:val="none" w:sz="0" w:space="0" w:color="auto"/>
      </w:divBdr>
    </w:div>
    <w:div w:id="89354516">
      <w:bodyDiv w:val="1"/>
      <w:marLeft w:val="0"/>
      <w:marRight w:val="0"/>
      <w:marTop w:val="0"/>
      <w:marBottom w:val="0"/>
      <w:divBdr>
        <w:top w:val="none" w:sz="0" w:space="0" w:color="auto"/>
        <w:left w:val="none" w:sz="0" w:space="0" w:color="auto"/>
        <w:bottom w:val="none" w:sz="0" w:space="0" w:color="auto"/>
        <w:right w:val="none" w:sz="0" w:space="0" w:color="auto"/>
      </w:divBdr>
    </w:div>
    <w:div w:id="97062310">
      <w:bodyDiv w:val="1"/>
      <w:marLeft w:val="0"/>
      <w:marRight w:val="0"/>
      <w:marTop w:val="0"/>
      <w:marBottom w:val="0"/>
      <w:divBdr>
        <w:top w:val="none" w:sz="0" w:space="0" w:color="auto"/>
        <w:left w:val="none" w:sz="0" w:space="0" w:color="auto"/>
        <w:bottom w:val="none" w:sz="0" w:space="0" w:color="auto"/>
        <w:right w:val="none" w:sz="0" w:space="0" w:color="auto"/>
      </w:divBdr>
    </w:div>
    <w:div w:id="267935042">
      <w:bodyDiv w:val="1"/>
      <w:marLeft w:val="0"/>
      <w:marRight w:val="0"/>
      <w:marTop w:val="0"/>
      <w:marBottom w:val="0"/>
      <w:divBdr>
        <w:top w:val="none" w:sz="0" w:space="0" w:color="auto"/>
        <w:left w:val="none" w:sz="0" w:space="0" w:color="auto"/>
        <w:bottom w:val="none" w:sz="0" w:space="0" w:color="auto"/>
        <w:right w:val="none" w:sz="0" w:space="0" w:color="auto"/>
      </w:divBdr>
    </w:div>
    <w:div w:id="396049049">
      <w:bodyDiv w:val="1"/>
      <w:marLeft w:val="0"/>
      <w:marRight w:val="0"/>
      <w:marTop w:val="0"/>
      <w:marBottom w:val="0"/>
      <w:divBdr>
        <w:top w:val="none" w:sz="0" w:space="0" w:color="auto"/>
        <w:left w:val="none" w:sz="0" w:space="0" w:color="auto"/>
        <w:bottom w:val="none" w:sz="0" w:space="0" w:color="auto"/>
        <w:right w:val="none" w:sz="0" w:space="0" w:color="auto"/>
      </w:divBdr>
    </w:div>
    <w:div w:id="494565516">
      <w:bodyDiv w:val="1"/>
      <w:marLeft w:val="0"/>
      <w:marRight w:val="0"/>
      <w:marTop w:val="0"/>
      <w:marBottom w:val="0"/>
      <w:divBdr>
        <w:top w:val="none" w:sz="0" w:space="0" w:color="auto"/>
        <w:left w:val="none" w:sz="0" w:space="0" w:color="auto"/>
        <w:bottom w:val="none" w:sz="0" w:space="0" w:color="auto"/>
        <w:right w:val="none" w:sz="0" w:space="0" w:color="auto"/>
      </w:divBdr>
    </w:div>
    <w:div w:id="514655440">
      <w:bodyDiv w:val="1"/>
      <w:marLeft w:val="0"/>
      <w:marRight w:val="0"/>
      <w:marTop w:val="0"/>
      <w:marBottom w:val="0"/>
      <w:divBdr>
        <w:top w:val="none" w:sz="0" w:space="0" w:color="auto"/>
        <w:left w:val="none" w:sz="0" w:space="0" w:color="auto"/>
        <w:bottom w:val="none" w:sz="0" w:space="0" w:color="auto"/>
        <w:right w:val="none" w:sz="0" w:space="0" w:color="auto"/>
      </w:divBdr>
    </w:div>
    <w:div w:id="549270561">
      <w:bodyDiv w:val="1"/>
      <w:marLeft w:val="0"/>
      <w:marRight w:val="0"/>
      <w:marTop w:val="0"/>
      <w:marBottom w:val="0"/>
      <w:divBdr>
        <w:top w:val="none" w:sz="0" w:space="0" w:color="auto"/>
        <w:left w:val="none" w:sz="0" w:space="0" w:color="auto"/>
        <w:bottom w:val="none" w:sz="0" w:space="0" w:color="auto"/>
        <w:right w:val="none" w:sz="0" w:space="0" w:color="auto"/>
      </w:divBdr>
    </w:div>
    <w:div w:id="622662476">
      <w:bodyDiv w:val="1"/>
      <w:marLeft w:val="0"/>
      <w:marRight w:val="0"/>
      <w:marTop w:val="0"/>
      <w:marBottom w:val="0"/>
      <w:divBdr>
        <w:top w:val="none" w:sz="0" w:space="0" w:color="auto"/>
        <w:left w:val="none" w:sz="0" w:space="0" w:color="auto"/>
        <w:bottom w:val="none" w:sz="0" w:space="0" w:color="auto"/>
        <w:right w:val="none" w:sz="0" w:space="0" w:color="auto"/>
      </w:divBdr>
    </w:div>
    <w:div w:id="628896347">
      <w:bodyDiv w:val="1"/>
      <w:marLeft w:val="0"/>
      <w:marRight w:val="0"/>
      <w:marTop w:val="0"/>
      <w:marBottom w:val="0"/>
      <w:divBdr>
        <w:top w:val="none" w:sz="0" w:space="0" w:color="auto"/>
        <w:left w:val="none" w:sz="0" w:space="0" w:color="auto"/>
        <w:bottom w:val="none" w:sz="0" w:space="0" w:color="auto"/>
        <w:right w:val="none" w:sz="0" w:space="0" w:color="auto"/>
      </w:divBdr>
    </w:div>
    <w:div w:id="899555299">
      <w:bodyDiv w:val="1"/>
      <w:marLeft w:val="0"/>
      <w:marRight w:val="0"/>
      <w:marTop w:val="0"/>
      <w:marBottom w:val="0"/>
      <w:divBdr>
        <w:top w:val="none" w:sz="0" w:space="0" w:color="auto"/>
        <w:left w:val="none" w:sz="0" w:space="0" w:color="auto"/>
        <w:bottom w:val="none" w:sz="0" w:space="0" w:color="auto"/>
        <w:right w:val="none" w:sz="0" w:space="0" w:color="auto"/>
      </w:divBdr>
    </w:div>
    <w:div w:id="1134253939">
      <w:bodyDiv w:val="1"/>
      <w:marLeft w:val="0"/>
      <w:marRight w:val="0"/>
      <w:marTop w:val="0"/>
      <w:marBottom w:val="0"/>
      <w:divBdr>
        <w:top w:val="none" w:sz="0" w:space="0" w:color="auto"/>
        <w:left w:val="none" w:sz="0" w:space="0" w:color="auto"/>
        <w:bottom w:val="none" w:sz="0" w:space="0" w:color="auto"/>
        <w:right w:val="none" w:sz="0" w:space="0" w:color="auto"/>
      </w:divBdr>
    </w:div>
    <w:div w:id="1439449987">
      <w:bodyDiv w:val="1"/>
      <w:marLeft w:val="0"/>
      <w:marRight w:val="0"/>
      <w:marTop w:val="0"/>
      <w:marBottom w:val="0"/>
      <w:divBdr>
        <w:top w:val="none" w:sz="0" w:space="0" w:color="auto"/>
        <w:left w:val="none" w:sz="0" w:space="0" w:color="auto"/>
        <w:bottom w:val="none" w:sz="0" w:space="0" w:color="auto"/>
        <w:right w:val="none" w:sz="0" w:space="0" w:color="auto"/>
      </w:divBdr>
    </w:div>
    <w:div w:id="1540699391">
      <w:bodyDiv w:val="1"/>
      <w:marLeft w:val="0"/>
      <w:marRight w:val="0"/>
      <w:marTop w:val="0"/>
      <w:marBottom w:val="0"/>
      <w:divBdr>
        <w:top w:val="none" w:sz="0" w:space="0" w:color="auto"/>
        <w:left w:val="none" w:sz="0" w:space="0" w:color="auto"/>
        <w:bottom w:val="none" w:sz="0" w:space="0" w:color="auto"/>
        <w:right w:val="none" w:sz="0" w:space="0" w:color="auto"/>
      </w:divBdr>
      <w:divsChild>
        <w:div w:id="1537817016">
          <w:marLeft w:val="0"/>
          <w:marRight w:val="0"/>
          <w:marTop w:val="0"/>
          <w:marBottom w:val="0"/>
          <w:divBdr>
            <w:top w:val="none" w:sz="0" w:space="0" w:color="auto"/>
            <w:left w:val="none" w:sz="0" w:space="0" w:color="auto"/>
            <w:bottom w:val="none" w:sz="0" w:space="0" w:color="auto"/>
            <w:right w:val="none" w:sz="0" w:space="0" w:color="auto"/>
          </w:divBdr>
          <w:divsChild>
            <w:div w:id="456412007">
              <w:marLeft w:val="0"/>
              <w:marRight w:val="0"/>
              <w:marTop w:val="0"/>
              <w:marBottom w:val="0"/>
              <w:divBdr>
                <w:top w:val="none" w:sz="0" w:space="0" w:color="auto"/>
                <w:left w:val="none" w:sz="0" w:space="0" w:color="auto"/>
                <w:bottom w:val="none" w:sz="0" w:space="0" w:color="auto"/>
                <w:right w:val="none" w:sz="0" w:space="0" w:color="auto"/>
              </w:divBdr>
              <w:divsChild>
                <w:div w:id="539392977">
                  <w:marLeft w:val="0"/>
                  <w:marRight w:val="0"/>
                  <w:marTop w:val="0"/>
                  <w:marBottom w:val="0"/>
                  <w:divBdr>
                    <w:top w:val="none" w:sz="0" w:space="0" w:color="auto"/>
                    <w:left w:val="none" w:sz="0" w:space="0" w:color="auto"/>
                    <w:bottom w:val="none" w:sz="0" w:space="0" w:color="auto"/>
                    <w:right w:val="none" w:sz="0" w:space="0" w:color="auto"/>
                  </w:divBdr>
                  <w:divsChild>
                    <w:div w:id="1142578593">
                      <w:marLeft w:val="0"/>
                      <w:marRight w:val="0"/>
                      <w:marTop w:val="0"/>
                      <w:marBottom w:val="0"/>
                      <w:divBdr>
                        <w:top w:val="none" w:sz="0" w:space="0" w:color="auto"/>
                        <w:left w:val="none" w:sz="0" w:space="0" w:color="auto"/>
                        <w:bottom w:val="none" w:sz="0" w:space="0" w:color="auto"/>
                        <w:right w:val="none" w:sz="0" w:space="0" w:color="auto"/>
                      </w:divBdr>
                      <w:divsChild>
                        <w:div w:id="1970044838">
                          <w:marLeft w:val="0"/>
                          <w:marRight w:val="0"/>
                          <w:marTop w:val="0"/>
                          <w:marBottom w:val="0"/>
                          <w:divBdr>
                            <w:top w:val="none" w:sz="0" w:space="0" w:color="auto"/>
                            <w:left w:val="none" w:sz="0" w:space="0" w:color="auto"/>
                            <w:bottom w:val="none" w:sz="0" w:space="0" w:color="auto"/>
                            <w:right w:val="none" w:sz="0" w:space="0" w:color="auto"/>
                          </w:divBdr>
                          <w:divsChild>
                            <w:div w:id="1203977730">
                              <w:marLeft w:val="0"/>
                              <w:marRight w:val="0"/>
                              <w:marTop w:val="0"/>
                              <w:marBottom w:val="0"/>
                              <w:divBdr>
                                <w:top w:val="none" w:sz="0" w:space="0" w:color="auto"/>
                                <w:left w:val="none" w:sz="0" w:space="0" w:color="auto"/>
                                <w:bottom w:val="none" w:sz="0" w:space="0" w:color="auto"/>
                                <w:right w:val="none" w:sz="0" w:space="0" w:color="auto"/>
                              </w:divBdr>
                              <w:divsChild>
                                <w:div w:id="1155073523">
                                  <w:marLeft w:val="0"/>
                                  <w:marRight w:val="0"/>
                                  <w:marTop w:val="0"/>
                                  <w:marBottom w:val="0"/>
                                  <w:divBdr>
                                    <w:top w:val="none" w:sz="0" w:space="0" w:color="auto"/>
                                    <w:left w:val="none" w:sz="0" w:space="0" w:color="auto"/>
                                    <w:bottom w:val="none" w:sz="0" w:space="0" w:color="auto"/>
                                    <w:right w:val="none" w:sz="0" w:space="0" w:color="auto"/>
                                  </w:divBdr>
                                  <w:divsChild>
                                    <w:div w:id="590550456">
                                      <w:marLeft w:val="0"/>
                                      <w:marRight w:val="0"/>
                                      <w:marTop w:val="0"/>
                                      <w:marBottom w:val="0"/>
                                      <w:divBdr>
                                        <w:top w:val="none" w:sz="0" w:space="0" w:color="auto"/>
                                        <w:left w:val="none" w:sz="0" w:space="0" w:color="auto"/>
                                        <w:bottom w:val="none" w:sz="0" w:space="0" w:color="auto"/>
                                        <w:right w:val="none" w:sz="0" w:space="0" w:color="auto"/>
                                      </w:divBdr>
                                      <w:divsChild>
                                        <w:div w:id="468129921">
                                          <w:marLeft w:val="0"/>
                                          <w:marRight w:val="0"/>
                                          <w:marTop w:val="600"/>
                                          <w:marBottom w:val="600"/>
                                          <w:divBdr>
                                            <w:top w:val="none" w:sz="0" w:space="0" w:color="auto"/>
                                            <w:left w:val="none" w:sz="0" w:space="0" w:color="auto"/>
                                            <w:bottom w:val="none" w:sz="0" w:space="0" w:color="auto"/>
                                            <w:right w:val="none" w:sz="0" w:space="0" w:color="auto"/>
                                          </w:divBdr>
                                          <w:divsChild>
                                            <w:div w:id="10582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773871">
      <w:bodyDiv w:val="1"/>
      <w:marLeft w:val="0"/>
      <w:marRight w:val="0"/>
      <w:marTop w:val="0"/>
      <w:marBottom w:val="0"/>
      <w:divBdr>
        <w:top w:val="none" w:sz="0" w:space="0" w:color="auto"/>
        <w:left w:val="none" w:sz="0" w:space="0" w:color="auto"/>
        <w:bottom w:val="none" w:sz="0" w:space="0" w:color="auto"/>
        <w:right w:val="none" w:sz="0" w:space="0" w:color="auto"/>
      </w:divBdr>
    </w:div>
    <w:div w:id="1710758568">
      <w:bodyDiv w:val="1"/>
      <w:marLeft w:val="0"/>
      <w:marRight w:val="0"/>
      <w:marTop w:val="0"/>
      <w:marBottom w:val="0"/>
      <w:divBdr>
        <w:top w:val="none" w:sz="0" w:space="0" w:color="auto"/>
        <w:left w:val="none" w:sz="0" w:space="0" w:color="auto"/>
        <w:bottom w:val="none" w:sz="0" w:space="0" w:color="auto"/>
        <w:right w:val="none" w:sz="0" w:space="0" w:color="auto"/>
      </w:divBdr>
    </w:div>
    <w:div w:id="1741638414">
      <w:bodyDiv w:val="1"/>
      <w:marLeft w:val="0"/>
      <w:marRight w:val="0"/>
      <w:marTop w:val="0"/>
      <w:marBottom w:val="0"/>
      <w:divBdr>
        <w:top w:val="none" w:sz="0" w:space="0" w:color="auto"/>
        <w:left w:val="none" w:sz="0" w:space="0" w:color="auto"/>
        <w:bottom w:val="none" w:sz="0" w:space="0" w:color="auto"/>
        <w:right w:val="none" w:sz="0" w:space="0" w:color="auto"/>
      </w:divBdr>
    </w:div>
    <w:div w:id="1831208927">
      <w:bodyDiv w:val="1"/>
      <w:marLeft w:val="0"/>
      <w:marRight w:val="0"/>
      <w:marTop w:val="0"/>
      <w:marBottom w:val="0"/>
      <w:divBdr>
        <w:top w:val="none" w:sz="0" w:space="0" w:color="auto"/>
        <w:left w:val="none" w:sz="0" w:space="0" w:color="auto"/>
        <w:bottom w:val="none" w:sz="0" w:space="0" w:color="auto"/>
        <w:right w:val="none" w:sz="0" w:space="0" w:color="auto"/>
      </w:divBdr>
    </w:div>
    <w:div w:id="1843735137">
      <w:bodyDiv w:val="1"/>
      <w:marLeft w:val="0"/>
      <w:marRight w:val="0"/>
      <w:marTop w:val="0"/>
      <w:marBottom w:val="0"/>
      <w:divBdr>
        <w:top w:val="none" w:sz="0" w:space="0" w:color="auto"/>
        <w:left w:val="none" w:sz="0" w:space="0" w:color="auto"/>
        <w:bottom w:val="none" w:sz="0" w:space="0" w:color="auto"/>
        <w:right w:val="none" w:sz="0" w:space="0" w:color="auto"/>
      </w:divBdr>
    </w:div>
    <w:div w:id="1936356762">
      <w:bodyDiv w:val="1"/>
      <w:marLeft w:val="0"/>
      <w:marRight w:val="0"/>
      <w:marTop w:val="0"/>
      <w:marBottom w:val="0"/>
      <w:divBdr>
        <w:top w:val="none" w:sz="0" w:space="0" w:color="auto"/>
        <w:left w:val="none" w:sz="0" w:space="0" w:color="auto"/>
        <w:bottom w:val="none" w:sz="0" w:space="0" w:color="auto"/>
        <w:right w:val="none" w:sz="0" w:space="0" w:color="auto"/>
      </w:divBdr>
    </w:div>
    <w:div w:id="2026975231">
      <w:bodyDiv w:val="1"/>
      <w:marLeft w:val="0"/>
      <w:marRight w:val="0"/>
      <w:marTop w:val="0"/>
      <w:marBottom w:val="0"/>
      <w:divBdr>
        <w:top w:val="none" w:sz="0" w:space="0" w:color="auto"/>
        <w:left w:val="none" w:sz="0" w:space="0" w:color="auto"/>
        <w:bottom w:val="none" w:sz="0" w:space="0" w:color="auto"/>
        <w:right w:val="none" w:sz="0" w:space="0" w:color="auto"/>
      </w:divBdr>
    </w:div>
    <w:div w:id="2050915971">
      <w:bodyDiv w:val="1"/>
      <w:marLeft w:val="0"/>
      <w:marRight w:val="0"/>
      <w:marTop w:val="0"/>
      <w:marBottom w:val="0"/>
      <w:divBdr>
        <w:top w:val="none" w:sz="0" w:space="0" w:color="auto"/>
        <w:left w:val="none" w:sz="0" w:space="0" w:color="auto"/>
        <w:bottom w:val="none" w:sz="0" w:space="0" w:color="auto"/>
        <w:right w:val="none" w:sz="0" w:space="0" w:color="auto"/>
      </w:divBdr>
    </w:div>
    <w:div w:id="2079746628">
      <w:bodyDiv w:val="1"/>
      <w:marLeft w:val="0"/>
      <w:marRight w:val="0"/>
      <w:marTop w:val="0"/>
      <w:marBottom w:val="0"/>
      <w:divBdr>
        <w:top w:val="none" w:sz="0" w:space="0" w:color="auto"/>
        <w:left w:val="none" w:sz="0" w:space="0" w:color="auto"/>
        <w:bottom w:val="none" w:sz="0" w:space="0" w:color="auto"/>
        <w:right w:val="none" w:sz="0" w:space="0" w:color="auto"/>
      </w:divBdr>
    </w:div>
    <w:div w:id="213027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8B593E4FACE912A942AA44C82FA93FA9F72625F4CB9C4EEF6752B82271D396E22EA09B25D67REZ1E" TargetMode="External"/><Relationship Id="rId18" Type="http://schemas.openxmlformats.org/officeDocument/2006/relationships/hyperlink" Target="consultantplus://offline/ref=3316CE6CE2C561FF6DD6B6E88D93D452356C3825E76B5438D927E53A72D368958E3F3291345450CDLDKDK" TargetMode="External"/><Relationship Id="rId26" Type="http://schemas.openxmlformats.org/officeDocument/2006/relationships/hyperlink" Target="consultantplus://offline/ref=A2E276EAAF4E94D77DD78469869C784B11B3696A2D5468261208585EB237640BC27BD532A5c8Z4E" TargetMode="Externa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hyperlink" Target="consultantplus://offline/ref=9D1903CC39035954B8F5B55FD7D7420E16DF32E54520F351FE2BD6644CF6969FC0661DB6F88A2BD4SDXFK" TargetMode="External"/><Relationship Id="rId17" Type="http://schemas.openxmlformats.org/officeDocument/2006/relationships/hyperlink" Target="http://www.zakupki.gov.ru" TargetMode="External"/><Relationship Id="rId25" Type="http://schemas.openxmlformats.org/officeDocument/2006/relationships/hyperlink" Target="consultantplus://offline/ref=B6E84D20A94FD77BBE1793F32287C0BA89646C58F435F8BFA61DE2E938q3k8D" TargetMode="External"/><Relationship Id="rId2" Type="http://schemas.openxmlformats.org/officeDocument/2006/relationships/numbering" Target="numbering.xml"/><Relationship Id="rId16" Type="http://schemas.openxmlformats.org/officeDocument/2006/relationships/hyperlink" Target="consultantplus://offline/ref=0AD89C55FCF2337235F632F7F02F0B714CF1F8591E5505C7F825A0B1958AD08B3302C21FE8EEE13Ab1sFF" TargetMode="External"/><Relationship Id="rId20" Type="http://schemas.openxmlformats.org/officeDocument/2006/relationships/hyperlink" Target="consultantplus://offline/ref=718B19004448A7113AFA2F1EF9D8B6C97547A04400B055312E5A2464476574C021A11710E6109CA1Z6kE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1903CC39035954B8F5B55FD7D7420E16DF32E54520F351FE2BD6644CF6969FC0661DB6F88A2BD4SDXCK" TargetMode="External"/><Relationship Id="rId24"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hyperlink" Target="consultantplus://offline/ref=A8B593E4FACE912A942AA44C82FA93FA9F72625F4CB9C4EEF6752B82271D396E22EA09B25D6AREZ3E" TargetMode="External"/><Relationship Id="rId23" Type="http://schemas.openxmlformats.org/officeDocument/2006/relationships/image" Target="media/image3.wmf"/><Relationship Id="rId28" Type="http://schemas.openxmlformats.org/officeDocument/2006/relationships/hyperlink" Target="consultantplus://offline/ref=A2E276EAAF4E94D77DD78469869C784B11B26968265468261208585EB237640BC27BD536A586c0Z2E" TargetMode="External"/><Relationship Id="rId10" Type="http://schemas.openxmlformats.org/officeDocument/2006/relationships/hyperlink" Target="consultantplus://offline/ref=9D1903CC39035954B8F5B55FD7D7420E16DF32E54520F351FE2BD6644CF6969FC0661DB6F88A2DD5SDX0K" TargetMode="External"/><Relationship Id="rId19" Type="http://schemas.openxmlformats.org/officeDocument/2006/relationships/hyperlink" Target="consultantplus://offline/ref=3316CE6CE2C561FF6DD6B6E88D93D452356C3825E76B5438D927E53A72D368958E3F3291345450CALDK5K" TargetMode="External"/><Relationship Id="rId4" Type="http://schemas.microsoft.com/office/2007/relationships/stylesWithEffects" Target="stylesWithEffects.xml"/><Relationship Id="rId9" Type="http://schemas.openxmlformats.org/officeDocument/2006/relationships/hyperlink" Target="mailto:admsorum@rambler.ru_" TargetMode="External"/><Relationship Id="rId14" Type="http://schemas.openxmlformats.org/officeDocument/2006/relationships/hyperlink" Target="consultantplus://offline/ref=A8B593E4FACE912A942AA44C82FA93FA9F72625F4CB9C4EEF6752B82271D396E22EA09B25D65REZ7E" TargetMode="External"/><Relationship Id="rId22" Type="http://schemas.openxmlformats.org/officeDocument/2006/relationships/image" Target="media/image2.wmf"/><Relationship Id="rId27" Type="http://schemas.openxmlformats.org/officeDocument/2006/relationships/hyperlink" Target="consultantplus://offline/ref=A2E276EAAF4E94D77DD78469869C784B11B26968265468261208585EB237640BC27BD536A584c0Z5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86CA2-CD2A-4544-81C5-B14274E09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27</Pages>
  <Words>9287</Words>
  <Characters>52937</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ProtasovaNM</dc:creator>
  <cp:lastModifiedBy>Sorum</cp:lastModifiedBy>
  <cp:revision>45</cp:revision>
  <cp:lastPrinted>2017-06-28T05:18:00Z</cp:lastPrinted>
  <dcterms:created xsi:type="dcterms:W3CDTF">2017-06-15T07:18:00Z</dcterms:created>
  <dcterms:modified xsi:type="dcterms:W3CDTF">2017-06-29T04:35:00Z</dcterms:modified>
</cp:coreProperties>
</file>